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8C0" w:rsidRDefault="009018C0" w:rsidP="009018C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38017F7" wp14:editId="74243D83">
            <wp:extent cx="574675" cy="431165"/>
            <wp:effectExtent l="0" t="0" r="0" b="6985"/>
            <wp:docPr id="1" name="Рисунок 1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C0" w:rsidRDefault="009018C0" w:rsidP="009018C0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9018C0" w:rsidRDefault="009018C0" w:rsidP="009018C0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:rsidR="009018C0" w:rsidRDefault="009018C0" w:rsidP="009018C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>
        <w:rPr>
          <w:rFonts w:ascii="Times New Roman" w:hAnsi="Times New Roman" w:cs="Times New Roman"/>
          <w:b/>
          <w:sz w:val="28"/>
        </w:rPr>
        <w:t>редняя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>
        <w:rPr>
          <w:rFonts w:ascii="Times New Roman" w:hAnsi="Times New Roman" w:cs="Times New Roman"/>
          <w:b/>
          <w:sz w:val="28"/>
        </w:rPr>
        <w:t>»</w:t>
      </w:r>
    </w:p>
    <w:p w:rsidR="009018C0" w:rsidRDefault="009018C0" w:rsidP="009018C0">
      <w:pPr>
        <w:pStyle w:val="a4"/>
        <w:ind w:firstLine="0"/>
        <w:rPr>
          <w:b/>
        </w:rPr>
      </w:pPr>
    </w:p>
    <w:p w:rsidR="009018C0" w:rsidRDefault="009018C0" w:rsidP="009018C0">
      <w:pPr>
        <w:pStyle w:val="a4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018C0" w:rsidTr="009018C0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8C0" w:rsidRDefault="009018C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Принято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от 30.08.2024 №1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от 02.09. 2024г. № 129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18C0" w:rsidTr="009018C0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02.09.2024 г.</w:t>
            </w:r>
          </w:p>
          <w:p w:rsidR="009018C0" w:rsidRDefault="009018C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8C0" w:rsidRDefault="009018C0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018C0" w:rsidRDefault="009018C0" w:rsidP="009018C0">
      <w:pPr>
        <w:pStyle w:val="a4"/>
        <w:ind w:firstLine="0"/>
        <w:rPr>
          <w:b/>
          <w:sz w:val="32"/>
          <w:szCs w:val="32"/>
        </w:rPr>
      </w:pPr>
    </w:p>
    <w:p w:rsidR="009018C0" w:rsidRDefault="009018C0" w:rsidP="009018C0">
      <w:pPr>
        <w:pStyle w:val="a4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9018C0" w:rsidRDefault="009018C0" w:rsidP="009018C0">
      <w:pPr>
        <w:pStyle w:val="a4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федеральной рабочей программе </w:t>
      </w:r>
    </w:p>
    <w:p w:rsidR="009018C0" w:rsidRDefault="009018C0" w:rsidP="009018C0">
      <w:pPr>
        <w:pStyle w:val="a4"/>
        <w:jc w:val="center"/>
        <w:rPr>
          <w:b/>
          <w:sz w:val="28"/>
        </w:rPr>
      </w:pPr>
    </w:p>
    <w:p w:rsidR="009018C0" w:rsidRDefault="009018C0" w:rsidP="009018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«Геометрия»</w:t>
      </w:r>
    </w:p>
    <w:p w:rsidR="009018C0" w:rsidRDefault="009018C0" w:rsidP="009018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уровень»</w:t>
      </w:r>
    </w:p>
    <w:p w:rsidR="009018C0" w:rsidRDefault="00C40763" w:rsidP="009018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4F5CA7">
        <w:rPr>
          <w:rFonts w:ascii="Times New Roman" w:hAnsi="Times New Roman"/>
          <w:color w:val="000000"/>
          <w:sz w:val="28"/>
          <w:lang w:val="ru-RU"/>
        </w:rPr>
        <w:t xml:space="preserve"> - 11 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r w:rsidR="009018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18C0" w:rsidRDefault="009018C0" w:rsidP="009018C0">
      <w:pPr>
        <w:pStyle w:val="a4"/>
        <w:jc w:val="right"/>
        <w:rPr>
          <w:sz w:val="28"/>
        </w:rPr>
      </w:pPr>
    </w:p>
    <w:p w:rsidR="009018C0" w:rsidRDefault="009018C0" w:rsidP="009018C0">
      <w:pPr>
        <w:pStyle w:val="a4"/>
        <w:jc w:val="right"/>
        <w:rPr>
          <w:sz w:val="28"/>
        </w:rPr>
      </w:pPr>
      <w:r>
        <w:rPr>
          <w:sz w:val="28"/>
        </w:rPr>
        <w:t>Составители:</w:t>
      </w:r>
    </w:p>
    <w:p w:rsidR="009018C0" w:rsidRDefault="009018C0" w:rsidP="009018C0">
      <w:pPr>
        <w:pStyle w:val="a4"/>
        <w:jc w:val="right"/>
        <w:rPr>
          <w:sz w:val="28"/>
        </w:rPr>
      </w:pPr>
      <w:r>
        <w:rPr>
          <w:sz w:val="28"/>
        </w:rPr>
        <w:t>учитель математики</w:t>
      </w:r>
    </w:p>
    <w:p w:rsidR="009018C0" w:rsidRDefault="009018C0" w:rsidP="009018C0">
      <w:pPr>
        <w:pStyle w:val="a4"/>
        <w:jc w:val="right"/>
        <w:rPr>
          <w:sz w:val="28"/>
        </w:rPr>
      </w:pPr>
      <w:r>
        <w:rPr>
          <w:sz w:val="28"/>
        </w:rPr>
        <w:t xml:space="preserve">Васильченко Е.В.. </w:t>
      </w:r>
    </w:p>
    <w:p w:rsidR="009018C0" w:rsidRDefault="009018C0" w:rsidP="009018C0">
      <w:pPr>
        <w:pStyle w:val="a4"/>
        <w:jc w:val="center"/>
        <w:rPr>
          <w:b/>
        </w:rPr>
      </w:pPr>
    </w:p>
    <w:p w:rsidR="009018C0" w:rsidRDefault="009018C0" w:rsidP="009018C0">
      <w:pPr>
        <w:pStyle w:val="a4"/>
        <w:ind w:firstLine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Нижнетуринский</w:t>
      </w:r>
      <w:proofErr w:type="spellEnd"/>
      <w:r>
        <w:rPr>
          <w:bCs/>
          <w:sz w:val="28"/>
          <w:szCs w:val="28"/>
        </w:rPr>
        <w:t xml:space="preserve"> городской округ</w:t>
      </w: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</w:t>
      </w: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bCs/>
          <w:sz w:val="28"/>
          <w:szCs w:val="28"/>
        </w:rPr>
      </w:pPr>
    </w:p>
    <w:p w:rsidR="009018C0" w:rsidRDefault="009018C0" w:rsidP="009018C0">
      <w:pPr>
        <w:pStyle w:val="a4"/>
        <w:jc w:val="center"/>
        <w:rPr>
          <w:sz w:val="28"/>
        </w:rPr>
      </w:pPr>
    </w:p>
    <w:p w:rsidR="009018C0" w:rsidRPr="004F5CA7" w:rsidRDefault="009018C0" w:rsidP="009018C0">
      <w:pPr>
        <w:spacing w:after="0"/>
        <w:ind w:left="120"/>
        <w:rPr>
          <w:lang w:val="ru-RU"/>
        </w:rPr>
      </w:pPr>
      <w:r w:rsidRPr="004F5CA7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9018C0" w:rsidRPr="009018C0" w:rsidRDefault="009018C0" w:rsidP="009018C0">
      <w:pPr>
        <w:spacing w:after="0"/>
        <w:ind w:left="120"/>
        <w:rPr>
          <w:lang w:val="ru-RU"/>
        </w:rPr>
      </w:pPr>
      <w:r w:rsidRPr="004F5CA7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  <w:r w:rsidRPr="009018C0"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2442"/>
        <w:gridCol w:w="923"/>
        <w:gridCol w:w="1791"/>
        <w:gridCol w:w="1858"/>
        <w:gridCol w:w="2159"/>
      </w:tblGrid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/>
        </w:tc>
      </w:tr>
    </w:tbl>
    <w:p w:rsidR="009018C0" w:rsidRPr="009018C0" w:rsidRDefault="009018C0" w:rsidP="009018C0">
      <w:pPr>
        <w:sectPr w:rsidR="009018C0" w:rsidRPr="009018C0" w:rsidSect="009018C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018C0" w:rsidRPr="009018C0" w:rsidRDefault="009018C0" w:rsidP="009018C0">
      <w:pPr>
        <w:spacing w:after="0"/>
        <w:ind w:left="120"/>
      </w:pPr>
      <w:r w:rsidRPr="009018C0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18C0" w:rsidRPr="009018C0" w:rsidRDefault="009018C0" w:rsidP="009018C0">
      <w:pPr>
        <w:spacing w:after="0"/>
        <w:ind w:left="120"/>
        <w:rPr>
          <w:lang w:val="ru-RU"/>
        </w:rPr>
      </w:pPr>
      <w:r w:rsidRPr="009018C0">
        <w:rPr>
          <w:rFonts w:ascii="Times New Roman" w:hAnsi="Times New Roman"/>
          <w:b/>
          <w:color w:val="000000"/>
          <w:sz w:val="28"/>
        </w:rPr>
        <w:t xml:space="preserve"> 10 КЛАСС </w:t>
      </w:r>
      <w:r w:rsidRPr="009018C0"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018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C0" w:rsidRPr="009018C0" w:rsidRDefault="009018C0" w:rsidP="009018C0"/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018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</w:pPr>
          </w:p>
        </w:tc>
      </w:tr>
      <w:tr w:rsidR="009018C0" w:rsidRPr="009018C0" w:rsidTr="00FF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rPr>
                <w:lang w:val="ru-RU"/>
              </w:rPr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>
            <w:pPr>
              <w:spacing w:after="0"/>
              <w:ind w:left="135"/>
              <w:jc w:val="center"/>
            </w:pPr>
            <w:r w:rsidRPr="009018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C0" w:rsidRPr="009018C0" w:rsidRDefault="009018C0" w:rsidP="009018C0"/>
        </w:tc>
      </w:tr>
    </w:tbl>
    <w:p w:rsidR="009018C0" w:rsidRPr="009018C0" w:rsidRDefault="009018C0" w:rsidP="009018C0">
      <w:pPr>
        <w:sectPr w:rsidR="009018C0" w:rsidRPr="009018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5CA7" w:rsidRPr="006E39A9" w:rsidRDefault="004F5CA7" w:rsidP="004F5CA7">
      <w:pPr>
        <w:spacing w:after="0"/>
        <w:ind w:left="120"/>
        <w:rPr>
          <w:lang w:val="ru-RU"/>
        </w:rPr>
      </w:pPr>
      <w:r w:rsidRPr="006E39A9"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  <w:r w:rsidRPr="006E39A9">
        <w:rPr>
          <w:rFonts w:ascii="Times New Roman" w:hAnsi="Times New Roman"/>
          <w:b/>
          <w:color w:val="000000"/>
          <w:sz w:val="28"/>
          <w:lang w:val="ru-RU"/>
        </w:rPr>
        <w:t xml:space="preserve">геометрия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9"/>
        <w:gridCol w:w="2129"/>
        <w:gridCol w:w="990"/>
        <w:gridCol w:w="1841"/>
        <w:gridCol w:w="1910"/>
        <w:gridCol w:w="2257"/>
      </w:tblGrid>
      <w:tr w:rsidR="004F5CA7" w:rsidRPr="006E39A9" w:rsidTr="00433E5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/>
        </w:tc>
      </w:tr>
    </w:tbl>
    <w:p w:rsidR="004F5CA7" w:rsidRPr="006E39A9" w:rsidRDefault="004F5CA7" w:rsidP="004F5CA7">
      <w:pPr>
        <w:sectPr w:rsidR="004F5CA7" w:rsidRPr="006E39A9" w:rsidSect="006E39A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F5CA7" w:rsidRPr="006E39A9" w:rsidRDefault="004F5CA7" w:rsidP="004F5CA7">
      <w:pPr>
        <w:spacing w:after="0"/>
        <w:ind w:left="120"/>
        <w:rPr>
          <w:lang w:val="ru-RU"/>
        </w:rPr>
      </w:pPr>
      <w:r w:rsidRPr="006E39A9"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  <w:r w:rsidRPr="006E39A9"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E39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CA7" w:rsidRPr="006E39A9" w:rsidRDefault="004F5CA7" w:rsidP="00433E57"/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39A9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</w:pPr>
          </w:p>
        </w:tc>
      </w:tr>
      <w:tr w:rsidR="004F5CA7" w:rsidRPr="006E39A9" w:rsidTr="00433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rPr>
                <w:lang w:val="ru-RU"/>
              </w:rPr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>
            <w:pPr>
              <w:spacing w:after="0"/>
              <w:ind w:left="135"/>
              <w:jc w:val="center"/>
            </w:pPr>
            <w:r w:rsidRPr="006E39A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CA7" w:rsidRPr="006E39A9" w:rsidRDefault="004F5CA7" w:rsidP="00433E57"/>
        </w:tc>
      </w:tr>
    </w:tbl>
    <w:p w:rsidR="004F5CA7" w:rsidRPr="006E39A9" w:rsidRDefault="004F5CA7" w:rsidP="004F5CA7">
      <w:pPr>
        <w:sectPr w:rsidR="004F5CA7" w:rsidRPr="006E39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5CA7" w:rsidRPr="006E39A9" w:rsidRDefault="004F5CA7" w:rsidP="004F5CA7">
      <w:pPr>
        <w:rPr>
          <w:lang w:val="ru-RU"/>
        </w:rPr>
      </w:pPr>
    </w:p>
    <w:p w:rsidR="00CE265C" w:rsidRDefault="00CE265C">
      <w:bookmarkStart w:id="0" w:name="_GoBack"/>
      <w:bookmarkEnd w:id="0"/>
    </w:p>
    <w:sectPr w:rsidR="00CE265C" w:rsidSect="006E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C0"/>
    <w:rsid w:val="002A7CAE"/>
    <w:rsid w:val="004F5CA7"/>
    <w:rsid w:val="009018C0"/>
    <w:rsid w:val="00C40763"/>
    <w:rsid w:val="00C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C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18C0"/>
    <w:pPr>
      <w:suppressAutoHyphens/>
      <w:autoSpaceDN w:val="0"/>
    </w:pPr>
    <w:rPr>
      <w:rFonts w:ascii="Calibri" w:eastAsia="SimSun" w:hAnsi="Calibri" w:cs="Tahoma"/>
      <w:kern w:val="3"/>
    </w:rPr>
  </w:style>
  <w:style w:type="character" w:customStyle="1" w:styleId="a3">
    <w:name w:val="А_основной Знак"/>
    <w:link w:val="a4"/>
    <w:locked/>
    <w:rsid w:val="009018C0"/>
    <w:rPr>
      <w:rFonts w:ascii="Times New Roman" w:eastAsia="Calibri" w:hAnsi="Times New Roman" w:cs="Times New Roman"/>
      <w:sz w:val="24"/>
      <w:szCs w:val="24"/>
    </w:rPr>
  </w:style>
  <w:style w:type="paragraph" w:customStyle="1" w:styleId="a4">
    <w:name w:val="А_основной"/>
    <w:basedOn w:val="a"/>
    <w:link w:val="a3"/>
    <w:qFormat/>
    <w:rsid w:val="009018C0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0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8C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C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18C0"/>
    <w:pPr>
      <w:suppressAutoHyphens/>
      <w:autoSpaceDN w:val="0"/>
    </w:pPr>
    <w:rPr>
      <w:rFonts w:ascii="Calibri" w:eastAsia="SimSun" w:hAnsi="Calibri" w:cs="Tahoma"/>
      <w:kern w:val="3"/>
    </w:rPr>
  </w:style>
  <w:style w:type="character" w:customStyle="1" w:styleId="a3">
    <w:name w:val="А_основной Знак"/>
    <w:link w:val="a4"/>
    <w:locked/>
    <w:rsid w:val="009018C0"/>
    <w:rPr>
      <w:rFonts w:ascii="Times New Roman" w:eastAsia="Calibri" w:hAnsi="Times New Roman" w:cs="Times New Roman"/>
      <w:sz w:val="24"/>
      <w:szCs w:val="24"/>
    </w:rPr>
  </w:style>
  <w:style w:type="paragraph" w:customStyle="1" w:styleId="a4">
    <w:name w:val="А_основной"/>
    <w:basedOn w:val="a"/>
    <w:link w:val="a3"/>
    <w:qFormat/>
    <w:rsid w:val="009018C0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0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8C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5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1562</Words>
  <Characters>8905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2024-09-09T11:12:00Z</dcterms:created>
  <dcterms:modified xsi:type="dcterms:W3CDTF">2024-09-11T10:59:00Z</dcterms:modified>
</cp:coreProperties>
</file>