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107" w:rsidRPr="00FE2985" w:rsidRDefault="00B10107" w:rsidP="00FE2985">
      <w:pPr>
        <w:jc w:val="both"/>
        <w:rPr>
          <w:rFonts w:eastAsia="Times New Roman"/>
          <w:color w:val="000000" w:themeColor="text1"/>
          <w:sz w:val="28"/>
          <w:szCs w:val="28"/>
          <w:lang w:val="en-US"/>
        </w:rPr>
      </w:pPr>
    </w:p>
    <w:p w:rsidR="0021328B" w:rsidRDefault="00FE2985" w:rsidP="00FE2985">
      <w:pPr>
        <w:tabs>
          <w:tab w:val="left" w:pos="3713"/>
        </w:tabs>
        <w:spacing w:after="200"/>
        <w:jc w:val="center"/>
        <w:rPr>
          <w:rFonts w:eastAsia="Times New Roman"/>
          <w:b/>
          <w:i/>
          <w:iCs/>
          <w:color w:val="000000" w:themeColor="text1"/>
          <w:sz w:val="28"/>
          <w:szCs w:val="28"/>
        </w:rPr>
      </w:pPr>
      <w:r w:rsidRPr="00FE2985">
        <w:rPr>
          <w:rFonts w:eastAsia="Times New Roman"/>
          <w:b/>
          <w:i/>
          <w:iCs/>
          <w:color w:val="000000" w:themeColor="text1"/>
          <w:sz w:val="28"/>
          <w:szCs w:val="28"/>
        </w:rPr>
        <w:t xml:space="preserve">Рекомендации в адрес педагогических работников </w:t>
      </w:r>
    </w:p>
    <w:p w:rsidR="00B10107" w:rsidRPr="00FE2985" w:rsidRDefault="00FE2985" w:rsidP="00FE2985">
      <w:pPr>
        <w:tabs>
          <w:tab w:val="left" w:pos="3713"/>
        </w:tabs>
        <w:spacing w:after="200"/>
        <w:jc w:val="center"/>
        <w:rPr>
          <w:rFonts w:eastAsiaTheme="minorHAnsi"/>
          <w:b/>
          <w:color w:val="000000" w:themeColor="text1"/>
          <w:sz w:val="28"/>
          <w:szCs w:val="28"/>
          <w:lang w:eastAsia="en-US"/>
        </w:rPr>
      </w:pPr>
      <w:r w:rsidRPr="00FE2985">
        <w:rPr>
          <w:rFonts w:eastAsia="Times New Roman"/>
          <w:b/>
          <w:i/>
          <w:iCs/>
          <w:color w:val="000000" w:themeColor="text1"/>
          <w:sz w:val="28"/>
          <w:szCs w:val="28"/>
        </w:rPr>
        <w:t xml:space="preserve">МАОУ </w:t>
      </w:r>
      <w:r w:rsidR="0021328B">
        <w:rPr>
          <w:rFonts w:eastAsia="Times New Roman"/>
          <w:b/>
          <w:i/>
          <w:iCs/>
          <w:color w:val="000000" w:themeColor="text1"/>
          <w:sz w:val="28"/>
          <w:szCs w:val="28"/>
        </w:rPr>
        <w:t xml:space="preserve">НТГО </w:t>
      </w:r>
      <w:r w:rsidRPr="00FE2985">
        <w:rPr>
          <w:rFonts w:eastAsia="Times New Roman"/>
          <w:b/>
          <w:i/>
          <w:iCs/>
          <w:color w:val="000000" w:themeColor="text1"/>
          <w:sz w:val="28"/>
          <w:szCs w:val="28"/>
        </w:rPr>
        <w:t>«</w:t>
      </w:r>
      <w:r w:rsidR="0021328B">
        <w:rPr>
          <w:rFonts w:eastAsia="Times New Roman"/>
          <w:b/>
          <w:i/>
          <w:iCs/>
          <w:color w:val="000000" w:themeColor="text1"/>
          <w:sz w:val="28"/>
          <w:szCs w:val="28"/>
        </w:rPr>
        <w:t>СОШ №2</w:t>
      </w:r>
      <w:r w:rsidRPr="00FE2985">
        <w:rPr>
          <w:rFonts w:eastAsia="Times New Roman"/>
          <w:b/>
          <w:i/>
          <w:iCs/>
          <w:color w:val="000000" w:themeColor="text1"/>
          <w:sz w:val="28"/>
          <w:szCs w:val="28"/>
        </w:rPr>
        <w:t>», родителей</w:t>
      </w:r>
    </w:p>
    <w:p w:rsidR="00B10107" w:rsidRPr="00FE2985" w:rsidRDefault="00B10107" w:rsidP="00FE2985">
      <w:pPr>
        <w:ind w:left="260"/>
        <w:jc w:val="both"/>
        <w:rPr>
          <w:rFonts w:eastAsia="Calibri"/>
          <w:b/>
          <w:bCs/>
          <w:i/>
          <w:iCs/>
          <w:color w:val="000000" w:themeColor="text1"/>
          <w:sz w:val="28"/>
          <w:szCs w:val="28"/>
          <w:u w:val="single"/>
        </w:rPr>
      </w:pPr>
      <w:r w:rsidRPr="00FE2985">
        <w:rPr>
          <w:rFonts w:eastAsia="Calibri"/>
          <w:b/>
          <w:bCs/>
          <w:i/>
          <w:iCs/>
          <w:color w:val="000000" w:themeColor="text1"/>
          <w:sz w:val="28"/>
          <w:szCs w:val="28"/>
          <w:u w:val="single"/>
        </w:rPr>
        <w:t>Рекомендации родителям по работе с одаренными детьми</w:t>
      </w:r>
    </w:p>
    <w:p w:rsidR="00B10107" w:rsidRPr="00FE2985" w:rsidRDefault="00B10107" w:rsidP="00FE2985">
      <w:pPr>
        <w:spacing w:line="200" w:lineRule="exact"/>
        <w:jc w:val="both"/>
        <w:rPr>
          <w:color w:val="000000" w:themeColor="text1"/>
          <w:sz w:val="28"/>
          <w:szCs w:val="28"/>
        </w:rPr>
      </w:pPr>
    </w:p>
    <w:p w:rsidR="00B10107" w:rsidRPr="00FE2985" w:rsidRDefault="00B10107" w:rsidP="00FE2985">
      <w:pPr>
        <w:spacing w:line="217" w:lineRule="exact"/>
        <w:jc w:val="both"/>
        <w:rPr>
          <w:color w:val="000000" w:themeColor="text1"/>
          <w:sz w:val="28"/>
          <w:szCs w:val="28"/>
        </w:rPr>
      </w:pPr>
      <w:bookmarkStart w:id="0" w:name="_GoBack"/>
      <w:bookmarkEnd w:id="0"/>
    </w:p>
    <w:p w:rsidR="00B10107" w:rsidRPr="00FE2985" w:rsidRDefault="00B10107" w:rsidP="00FE2985">
      <w:pPr>
        <w:ind w:left="260"/>
        <w:jc w:val="both"/>
        <w:rPr>
          <w:color w:val="000000" w:themeColor="text1"/>
          <w:sz w:val="28"/>
          <w:szCs w:val="28"/>
        </w:rPr>
      </w:pPr>
      <w:r w:rsidRPr="00FE2985">
        <w:rPr>
          <w:rFonts w:eastAsia="Times New Roman"/>
          <w:b/>
          <w:bCs/>
          <w:color w:val="000000" w:themeColor="text1"/>
          <w:sz w:val="28"/>
          <w:szCs w:val="28"/>
        </w:rPr>
        <w:t>1</w:t>
      </w:r>
      <w:r w:rsidRPr="00FE2985">
        <w:rPr>
          <w:rFonts w:eastAsia="Times New Roman"/>
          <w:color w:val="000000" w:themeColor="text1"/>
          <w:sz w:val="28"/>
          <w:szCs w:val="28"/>
        </w:rPr>
        <w:t>.Дайте ребенку время для размышления и рефлексии.</w:t>
      </w:r>
    </w:p>
    <w:p w:rsidR="00B10107" w:rsidRPr="00FE2985" w:rsidRDefault="00B10107" w:rsidP="00FE2985">
      <w:pPr>
        <w:spacing w:line="288" w:lineRule="exact"/>
        <w:jc w:val="both"/>
        <w:rPr>
          <w:color w:val="000000" w:themeColor="text1"/>
          <w:sz w:val="28"/>
          <w:szCs w:val="28"/>
        </w:rPr>
      </w:pPr>
    </w:p>
    <w:p w:rsidR="00B10107" w:rsidRPr="00FE2985" w:rsidRDefault="00B10107" w:rsidP="00FE2985">
      <w:pPr>
        <w:spacing w:line="234" w:lineRule="auto"/>
        <w:ind w:left="260"/>
        <w:jc w:val="both"/>
        <w:rPr>
          <w:color w:val="000000" w:themeColor="text1"/>
          <w:sz w:val="28"/>
          <w:szCs w:val="28"/>
        </w:rPr>
      </w:pPr>
      <w:r w:rsidRPr="00FE2985">
        <w:rPr>
          <w:rFonts w:eastAsia="Times New Roman"/>
          <w:b/>
          <w:bCs/>
          <w:color w:val="000000" w:themeColor="text1"/>
          <w:sz w:val="28"/>
          <w:szCs w:val="28"/>
        </w:rPr>
        <w:t>2</w:t>
      </w:r>
      <w:r w:rsidRPr="00FE2985">
        <w:rPr>
          <w:rFonts w:eastAsia="Times New Roman"/>
          <w:color w:val="000000" w:themeColor="text1"/>
          <w:sz w:val="28"/>
          <w:szCs w:val="28"/>
        </w:rPr>
        <w:t>.Старайтесь регулярно общаться со специалистами по одаренности и родителямиодаренных детей, чтобы быть в курсе современной информации.</w:t>
      </w:r>
    </w:p>
    <w:p w:rsidR="00B10107" w:rsidRPr="00FE2985" w:rsidRDefault="00B10107" w:rsidP="00FE2985">
      <w:pPr>
        <w:spacing w:line="287" w:lineRule="exact"/>
        <w:jc w:val="both"/>
        <w:rPr>
          <w:color w:val="000000" w:themeColor="text1"/>
          <w:sz w:val="28"/>
          <w:szCs w:val="28"/>
        </w:rPr>
      </w:pPr>
    </w:p>
    <w:p w:rsidR="00B10107" w:rsidRPr="00FE2985" w:rsidRDefault="00B10107" w:rsidP="00FE2985">
      <w:pPr>
        <w:numPr>
          <w:ilvl w:val="0"/>
          <w:numId w:val="1"/>
        </w:numPr>
        <w:tabs>
          <w:tab w:val="left" w:pos="666"/>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Старайтесь развивать способности ребенка во всех сферах. Например, для интеллектуально одаренного ребенка были бы очень полезны занятия, направленные на развитие творческих, коммуникативных, физических и художественных способностей</w:t>
      </w:r>
    </w:p>
    <w:p w:rsidR="00B10107" w:rsidRPr="00FE2985" w:rsidRDefault="00B10107" w:rsidP="00FE2985">
      <w:pPr>
        <w:spacing w:line="278" w:lineRule="exact"/>
        <w:jc w:val="both"/>
        <w:rPr>
          <w:color w:val="000000" w:themeColor="text1"/>
          <w:sz w:val="28"/>
          <w:szCs w:val="28"/>
        </w:rPr>
      </w:pPr>
    </w:p>
    <w:p w:rsidR="00B10107" w:rsidRPr="00FE2985" w:rsidRDefault="00B10107" w:rsidP="00FE2985">
      <w:pPr>
        <w:ind w:left="260"/>
        <w:jc w:val="both"/>
        <w:rPr>
          <w:color w:val="000000" w:themeColor="text1"/>
          <w:sz w:val="28"/>
          <w:szCs w:val="28"/>
        </w:rPr>
      </w:pPr>
      <w:r w:rsidRPr="00FE2985">
        <w:rPr>
          <w:rFonts w:eastAsia="Times New Roman"/>
          <w:b/>
          <w:bCs/>
          <w:color w:val="000000" w:themeColor="text1"/>
          <w:sz w:val="28"/>
          <w:szCs w:val="28"/>
        </w:rPr>
        <w:t>4.</w:t>
      </w:r>
      <w:r w:rsidRPr="00FE2985">
        <w:rPr>
          <w:rFonts w:eastAsia="Times New Roman"/>
          <w:color w:val="000000" w:themeColor="text1"/>
          <w:sz w:val="28"/>
          <w:szCs w:val="28"/>
        </w:rPr>
        <w:t>Избегайте сравнивать детей друг с другом.</w:t>
      </w:r>
    </w:p>
    <w:p w:rsidR="00B10107" w:rsidRPr="00FE2985" w:rsidRDefault="00B10107" w:rsidP="00FE2985">
      <w:pPr>
        <w:spacing w:line="288" w:lineRule="exact"/>
        <w:jc w:val="both"/>
        <w:rPr>
          <w:color w:val="000000" w:themeColor="text1"/>
          <w:sz w:val="28"/>
          <w:szCs w:val="28"/>
        </w:rPr>
      </w:pPr>
    </w:p>
    <w:p w:rsidR="00B10107" w:rsidRPr="00FE2985" w:rsidRDefault="00B10107" w:rsidP="00FE2985">
      <w:pPr>
        <w:spacing w:line="234" w:lineRule="auto"/>
        <w:ind w:left="260"/>
        <w:jc w:val="both"/>
        <w:rPr>
          <w:color w:val="000000" w:themeColor="text1"/>
          <w:sz w:val="28"/>
          <w:szCs w:val="28"/>
        </w:rPr>
      </w:pPr>
      <w:r w:rsidRPr="00FE2985">
        <w:rPr>
          <w:rFonts w:eastAsia="Times New Roman"/>
          <w:b/>
          <w:bCs/>
          <w:color w:val="000000" w:themeColor="text1"/>
          <w:sz w:val="28"/>
          <w:szCs w:val="28"/>
        </w:rPr>
        <w:t>5</w:t>
      </w:r>
      <w:r w:rsidRPr="00FE2985">
        <w:rPr>
          <w:rFonts w:eastAsia="Times New Roman"/>
          <w:color w:val="000000" w:themeColor="text1"/>
          <w:sz w:val="28"/>
          <w:szCs w:val="28"/>
        </w:rPr>
        <w:t>.Дайте ребенку возможность находить решения без боязни ошибиться.-Помогите емуценить прежде всего собственные оригинальные мысли и учиться на своих ошибках.</w:t>
      </w:r>
    </w:p>
    <w:p w:rsidR="00B10107" w:rsidRPr="00FE2985" w:rsidRDefault="00B10107" w:rsidP="00FE2985">
      <w:pPr>
        <w:spacing w:line="278" w:lineRule="exact"/>
        <w:jc w:val="both"/>
        <w:rPr>
          <w:color w:val="000000" w:themeColor="text1"/>
          <w:sz w:val="28"/>
          <w:szCs w:val="28"/>
        </w:rPr>
      </w:pPr>
    </w:p>
    <w:p w:rsidR="00B10107" w:rsidRPr="00FE2985" w:rsidRDefault="00B10107" w:rsidP="00FE2985">
      <w:pPr>
        <w:numPr>
          <w:ilvl w:val="0"/>
          <w:numId w:val="2"/>
        </w:numPr>
        <w:tabs>
          <w:tab w:val="left" w:pos="500"/>
        </w:tabs>
        <w:ind w:left="500" w:hanging="238"/>
        <w:jc w:val="both"/>
        <w:rPr>
          <w:rFonts w:eastAsia="Times New Roman"/>
          <w:b/>
          <w:bCs/>
          <w:color w:val="000000" w:themeColor="text1"/>
          <w:sz w:val="28"/>
          <w:szCs w:val="28"/>
        </w:rPr>
      </w:pPr>
      <w:r w:rsidRPr="00FE2985">
        <w:rPr>
          <w:rFonts w:eastAsia="Times New Roman"/>
          <w:color w:val="000000" w:themeColor="text1"/>
          <w:sz w:val="28"/>
          <w:szCs w:val="28"/>
        </w:rPr>
        <w:t>Поощряйте хорошую организацию работы и правильное распределение времени.</w:t>
      </w:r>
    </w:p>
    <w:p w:rsidR="00B10107" w:rsidRPr="00FE2985" w:rsidRDefault="00B10107" w:rsidP="00FE2985">
      <w:pPr>
        <w:spacing w:line="28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572"/>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Поощряйте инициативу. Пусть ваш ребенок делает собственные игрушки, игры и модели из любых имеющихся материалов.</w:t>
      </w:r>
    </w:p>
    <w:p w:rsidR="00B10107" w:rsidRPr="00FE2985" w:rsidRDefault="00B10107" w:rsidP="00FE2985">
      <w:pPr>
        <w:spacing w:line="290"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550"/>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Способствуйте задаванию вопросов. Помогайте ребенку находить книги или другие источники информации для получения ответов на свои вопросы.</w:t>
      </w:r>
    </w:p>
    <w:p w:rsidR="00B10107" w:rsidRPr="00FE2985" w:rsidRDefault="00B10107" w:rsidP="00FE2985">
      <w:pPr>
        <w:spacing w:line="277"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500"/>
        </w:tabs>
        <w:ind w:left="500" w:hanging="238"/>
        <w:jc w:val="both"/>
        <w:rPr>
          <w:rFonts w:eastAsia="Times New Roman"/>
          <w:b/>
          <w:bCs/>
          <w:color w:val="000000" w:themeColor="text1"/>
          <w:sz w:val="28"/>
          <w:szCs w:val="28"/>
        </w:rPr>
      </w:pPr>
      <w:r w:rsidRPr="00FE2985">
        <w:rPr>
          <w:rFonts w:eastAsia="Times New Roman"/>
          <w:color w:val="000000" w:themeColor="text1"/>
          <w:sz w:val="28"/>
          <w:szCs w:val="28"/>
        </w:rPr>
        <w:t>Дайте ребенку возможность получить максимум жизненного опыта.</w:t>
      </w:r>
    </w:p>
    <w:p w:rsidR="00B10107" w:rsidRPr="00FE2985" w:rsidRDefault="00B10107" w:rsidP="00FE2985">
      <w:pPr>
        <w:spacing w:line="276"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620"/>
        </w:tabs>
        <w:ind w:left="620" w:hanging="358"/>
        <w:jc w:val="both"/>
        <w:rPr>
          <w:rFonts w:eastAsia="Times New Roman"/>
          <w:b/>
          <w:bCs/>
          <w:color w:val="000000" w:themeColor="text1"/>
          <w:sz w:val="28"/>
          <w:szCs w:val="28"/>
        </w:rPr>
      </w:pPr>
      <w:r w:rsidRPr="00FE2985">
        <w:rPr>
          <w:rFonts w:eastAsia="Times New Roman"/>
          <w:color w:val="000000" w:themeColor="text1"/>
          <w:sz w:val="28"/>
          <w:szCs w:val="28"/>
        </w:rPr>
        <w:t>Поощряйте увлечения и интересы в самых разнообразных областях.</w:t>
      </w:r>
    </w:p>
    <w:p w:rsidR="00B10107" w:rsidRPr="00FE2985" w:rsidRDefault="00B10107" w:rsidP="00FE2985">
      <w:pPr>
        <w:spacing w:line="276"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620"/>
        </w:tabs>
        <w:ind w:left="620" w:hanging="358"/>
        <w:jc w:val="both"/>
        <w:rPr>
          <w:rFonts w:eastAsia="Times New Roman"/>
          <w:b/>
          <w:bCs/>
          <w:color w:val="000000" w:themeColor="text1"/>
          <w:sz w:val="28"/>
          <w:szCs w:val="28"/>
        </w:rPr>
      </w:pPr>
      <w:r w:rsidRPr="00FE2985">
        <w:rPr>
          <w:rFonts w:eastAsia="Times New Roman"/>
          <w:color w:val="000000" w:themeColor="text1"/>
          <w:sz w:val="28"/>
          <w:szCs w:val="28"/>
        </w:rPr>
        <w:t>Не ждите, что ребенок будет проявлять свою одаренность всегда и во всем</w:t>
      </w:r>
    </w:p>
    <w:p w:rsidR="00B10107" w:rsidRPr="00FE2985" w:rsidRDefault="00B10107" w:rsidP="00FE2985">
      <w:pPr>
        <w:spacing w:line="28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764"/>
        </w:tabs>
        <w:spacing w:line="234"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Будьте осторожны, поправляя ребенка. Излишняя критика может заглушить творческую энергию и чувство собственной значимости.</w:t>
      </w:r>
    </w:p>
    <w:p w:rsidR="00B10107" w:rsidRPr="00FE2985" w:rsidRDefault="00B10107" w:rsidP="00FE2985">
      <w:pPr>
        <w:spacing w:line="27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620"/>
        </w:tabs>
        <w:ind w:left="620" w:hanging="358"/>
        <w:jc w:val="both"/>
        <w:rPr>
          <w:rFonts w:eastAsia="Times New Roman"/>
          <w:b/>
          <w:bCs/>
          <w:color w:val="000000" w:themeColor="text1"/>
          <w:sz w:val="28"/>
          <w:szCs w:val="28"/>
        </w:rPr>
      </w:pPr>
      <w:r w:rsidRPr="00FE2985">
        <w:rPr>
          <w:rFonts w:eastAsia="Times New Roman"/>
          <w:color w:val="000000" w:themeColor="text1"/>
          <w:sz w:val="28"/>
          <w:szCs w:val="28"/>
        </w:rPr>
        <w:t>Находите время для общения всей семьей. Помогайте ребенку в его самовыражении.</w:t>
      </w:r>
    </w:p>
    <w:p w:rsidR="00B10107" w:rsidRPr="00FE2985" w:rsidRDefault="00B10107" w:rsidP="00FE2985">
      <w:pPr>
        <w:spacing w:line="28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704"/>
        </w:tabs>
        <w:spacing w:line="236"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lastRenderedPageBreak/>
        <w:t xml:space="preserve">Практически не оказывать давление на </w:t>
      </w:r>
      <w:r w:rsidR="00FE2985" w:rsidRPr="00FE2985">
        <w:rPr>
          <w:rFonts w:eastAsia="Times New Roman"/>
          <w:color w:val="000000" w:themeColor="text1"/>
          <w:sz w:val="28"/>
          <w:szCs w:val="28"/>
        </w:rPr>
        <w:t>ребёнка</w:t>
      </w:r>
      <w:r w:rsidRPr="00FE2985">
        <w:rPr>
          <w:rFonts w:eastAsia="Times New Roman"/>
          <w:color w:val="000000" w:themeColor="text1"/>
          <w:sz w:val="28"/>
          <w:szCs w:val="28"/>
        </w:rPr>
        <w:t xml:space="preserve"> в его школьных делах, всегда будьте готовы прийти на помощь в случае необходимости или предоставить дополнительную информацию в сфере, к которой ваш </w:t>
      </w:r>
      <w:r w:rsidR="00FE2985" w:rsidRPr="00FE2985">
        <w:rPr>
          <w:rFonts w:eastAsia="Times New Roman"/>
          <w:color w:val="000000" w:themeColor="text1"/>
          <w:sz w:val="28"/>
          <w:szCs w:val="28"/>
        </w:rPr>
        <w:t>ребёнок</w:t>
      </w:r>
      <w:r w:rsidRPr="00FE2985">
        <w:rPr>
          <w:rFonts w:eastAsia="Times New Roman"/>
          <w:color w:val="000000" w:themeColor="text1"/>
          <w:sz w:val="28"/>
          <w:szCs w:val="28"/>
        </w:rPr>
        <w:t xml:space="preserve"> проявляет интерес.</w:t>
      </w:r>
    </w:p>
    <w:p w:rsidR="00B10107" w:rsidRPr="00FE2985" w:rsidRDefault="00B10107" w:rsidP="00FE2985">
      <w:pPr>
        <w:jc w:val="both"/>
        <w:rPr>
          <w:rFonts w:eastAsia="Times New Roman"/>
          <w:color w:val="000000" w:themeColor="text1"/>
          <w:sz w:val="28"/>
          <w:szCs w:val="28"/>
        </w:rPr>
      </w:pPr>
    </w:p>
    <w:p w:rsidR="00B10107" w:rsidRPr="00FE2985" w:rsidRDefault="00FE2985" w:rsidP="00FE2985">
      <w:pPr>
        <w:tabs>
          <w:tab w:val="left" w:pos="1125"/>
        </w:tabs>
        <w:jc w:val="both"/>
        <w:rPr>
          <w:i/>
          <w:color w:val="000000" w:themeColor="text1"/>
          <w:sz w:val="28"/>
          <w:szCs w:val="28"/>
        </w:rPr>
      </w:pPr>
      <w:r w:rsidRPr="00FE2985">
        <w:rPr>
          <w:rFonts w:eastAsia="Times New Roman"/>
          <w:color w:val="000000" w:themeColor="text1"/>
          <w:sz w:val="28"/>
          <w:szCs w:val="28"/>
        </w:rPr>
        <w:tab/>
      </w:r>
      <w:r w:rsidRPr="00FE2985">
        <w:rPr>
          <w:rFonts w:eastAsia="Calibri"/>
          <w:b/>
          <w:bCs/>
          <w:i/>
          <w:iCs/>
          <w:color w:val="000000" w:themeColor="text1"/>
          <w:sz w:val="28"/>
          <w:szCs w:val="28"/>
          <w:u w:val="single"/>
        </w:rPr>
        <w:t>Р</w:t>
      </w:r>
      <w:r w:rsidR="00B10107" w:rsidRPr="00FE2985">
        <w:rPr>
          <w:rFonts w:eastAsia="Calibri"/>
          <w:b/>
          <w:bCs/>
          <w:i/>
          <w:iCs/>
          <w:color w:val="000000" w:themeColor="text1"/>
          <w:sz w:val="28"/>
          <w:szCs w:val="28"/>
          <w:u w:val="single"/>
        </w:rPr>
        <w:t>екомендации для учителей по работе с одарёнными детьми</w:t>
      </w:r>
      <w:r w:rsidR="00B10107" w:rsidRPr="00FE2985">
        <w:rPr>
          <w:rFonts w:eastAsia="Calibri"/>
          <w:i/>
          <w:iCs/>
          <w:color w:val="000000" w:themeColor="text1"/>
          <w:sz w:val="28"/>
          <w:szCs w:val="28"/>
          <w:u w:val="single"/>
        </w:rPr>
        <w:t>:</w:t>
      </w:r>
    </w:p>
    <w:p w:rsidR="00B10107" w:rsidRPr="00FE2985" w:rsidRDefault="00B10107" w:rsidP="00FE2985">
      <w:pPr>
        <w:spacing w:line="397" w:lineRule="exact"/>
        <w:jc w:val="both"/>
        <w:rPr>
          <w:color w:val="000000" w:themeColor="text1"/>
          <w:sz w:val="28"/>
          <w:szCs w:val="28"/>
        </w:rPr>
      </w:pPr>
    </w:p>
    <w:p w:rsidR="00B10107" w:rsidRPr="00FE2985" w:rsidRDefault="00B10107" w:rsidP="00FE2985">
      <w:pPr>
        <w:ind w:left="260"/>
        <w:jc w:val="both"/>
        <w:rPr>
          <w:color w:val="000000" w:themeColor="text1"/>
          <w:sz w:val="28"/>
          <w:szCs w:val="28"/>
        </w:rPr>
      </w:pPr>
      <w:r w:rsidRPr="00FE2985">
        <w:rPr>
          <w:rFonts w:eastAsia="Calibri"/>
          <w:b/>
          <w:bCs/>
          <w:color w:val="000000" w:themeColor="text1"/>
          <w:sz w:val="28"/>
          <w:szCs w:val="28"/>
        </w:rPr>
        <w:t>1</w:t>
      </w:r>
      <w:r w:rsidRPr="00FE2985">
        <w:rPr>
          <w:rFonts w:eastAsia="Times New Roman"/>
          <w:b/>
          <w:bCs/>
          <w:color w:val="000000" w:themeColor="text1"/>
          <w:sz w:val="28"/>
          <w:szCs w:val="28"/>
        </w:rPr>
        <w:t>.</w:t>
      </w:r>
      <w:r w:rsidRPr="00FE2985">
        <w:rPr>
          <w:rFonts w:eastAsia="Times New Roman"/>
          <w:color w:val="000000" w:themeColor="text1"/>
          <w:sz w:val="28"/>
          <w:szCs w:val="28"/>
        </w:rPr>
        <w:t xml:space="preserve">Изучайте индивидуальные особенности,особенности поведения </w:t>
      </w:r>
      <w:r w:rsidR="00FE2985" w:rsidRPr="00FE2985">
        <w:rPr>
          <w:rFonts w:eastAsia="Times New Roman"/>
          <w:color w:val="000000" w:themeColor="text1"/>
          <w:sz w:val="28"/>
          <w:szCs w:val="28"/>
        </w:rPr>
        <w:t>одарённогоребёнка</w:t>
      </w:r>
      <w:r w:rsidRPr="00FE2985">
        <w:rPr>
          <w:rFonts w:eastAsia="Times New Roman"/>
          <w:color w:val="000000" w:themeColor="text1"/>
          <w:sz w:val="28"/>
          <w:szCs w:val="28"/>
        </w:rPr>
        <w:t>.</w:t>
      </w:r>
    </w:p>
    <w:p w:rsidR="00B10107" w:rsidRPr="00FE2985" w:rsidRDefault="00B10107" w:rsidP="00FE2985">
      <w:pPr>
        <w:spacing w:line="7" w:lineRule="exact"/>
        <w:jc w:val="both"/>
        <w:rPr>
          <w:color w:val="000000" w:themeColor="text1"/>
          <w:sz w:val="28"/>
          <w:szCs w:val="28"/>
        </w:rPr>
      </w:pPr>
    </w:p>
    <w:p w:rsidR="00B10107" w:rsidRPr="00FE2985" w:rsidRDefault="00B10107" w:rsidP="00FE2985">
      <w:pPr>
        <w:numPr>
          <w:ilvl w:val="0"/>
          <w:numId w:val="3"/>
        </w:numPr>
        <w:tabs>
          <w:tab w:val="left" w:pos="634"/>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Вы должны преодолевать сложившееся бытовое представление о завышенной самооценке: не только разрушать такую самооценку, а в случаях отчаяния как раз внушать ребенку сознание его незаурядных возможностей.</w:t>
      </w:r>
    </w:p>
    <w:p w:rsidR="00B10107" w:rsidRPr="00FE2985" w:rsidRDefault="00B10107" w:rsidP="00FE2985">
      <w:pPr>
        <w:spacing w:line="1" w:lineRule="exact"/>
        <w:jc w:val="both"/>
        <w:rPr>
          <w:rFonts w:eastAsia="Times New Roman"/>
          <w:b/>
          <w:bCs/>
          <w:color w:val="000000" w:themeColor="text1"/>
          <w:sz w:val="28"/>
          <w:szCs w:val="28"/>
        </w:rPr>
      </w:pPr>
    </w:p>
    <w:p w:rsidR="00B10107" w:rsidRPr="00FE2985" w:rsidRDefault="00B10107" w:rsidP="00FE2985">
      <w:pPr>
        <w:numPr>
          <w:ilvl w:val="0"/>
          <w:numId w:val="3"/>
        </w:numPr>
        <w:tabs>
          <w:tab w:val="left" w:pos="500"/>
        </w:tabs>
        <w:ind w:left="500" w:hanging="238"/>
        <w:jc w:val="both"/>
        <w:rPr>
          <w:rFonts w:eastAsia="Times New Roman"/>
          <w:b/>
          <w:bCs/>
          <w:color w:val="000000" w:themeColor="text1"/>
          <w:sz w:val="28"/>
          <w:szCs w:val="28"/>
        </w:rPr>
      </w:pPr>
      <w:r w:rsidRPr="00FE2985">
        <w:rPr>
          <w:rFonts w:eastAsia="Times New Roman"/>
          <w:color w:val="000000" w:themeColor="text1"/>
          <w:sz w:val="28"/>
          <w:szCs w:val="28"/>
        </w:rPr>
        <w:t>Совершенствовать систему развития способностей, а не запаса знаний.</w:t>
      </w:r>
    </w:p>
    <w:p w:rsidR="00B10107" w:rsidRPr="00FE2985" w:rsidRDefault="00B10107" w:rsidP="00FE2985">
      <w:pPr>
        <w:spacing w:line="12" w:lineRule="exact"/>
        <w:jc w:val="both"/>
        <w:rPr>
          <w:color w:val="000000" w:themeColor="text1"/>
          <w:sz w:val="28"/>
          <w:szCs w:val="28"/>
        </w:rPr>
      </w:pPr>
    </w:p>
    <w:p w:rsidR="00B10107" w:rsidRPr="00FE2985" w:rsidRDefault="00B10107" w:rsidP="00FE2985">
      <w:pPr>
        <w:spacing w:line="237" w:lineRule="auto"/>
        <w:ind w:left="260"/>
        <w:jc w:val="both"/>
        <w:rPr>
          <w:color w:val="000000" w:themeColor="text1"/>
          <w:sz w:val="28"/>
          <w:szCs w:val="28"/>
        </w:rPr>
      </w:pPr>
      <w:r w:rsidRPr="00FE2985">
        <w:rPr>
          <w:rFonts w:eastAsia="Times New Roman"/>
          <w:b/>
          <w:bCs/>
          <w:color w:val="000000" w:themeColor="text1"/>
          <w:sz w:val="28"/>
          <w:szCs w:val="28"/>
        </w:rPr>
        <w:t>4</w:t>
      </w:r>
      <w:r w:rsidRPr="00FE2985">
        <w:rPr>
          <w:rFonts w:eastAsia="Times New Roman"/>
          <w:color w:val="000000" w:themeColor="text1"/>
          <w:sz w:val="28"/>
          <w:szCs w:val="28"/>
        </w:rPr>
        <w:t>.Должное внимание уделять индивидуальности и дифференциации обучения на уроках иво внеурочное время, уменьшив нагрузку в расписании и выделив большее количество часов на кружковую и индивидуальную работу с одаренными детьми. При этом должен присутствовать принцип добровольности выбора внеурочных занятий.</w:t>
      </w:r>
    </w:p>
    <w:p w:rsidR="00B10107" w:rsidRPr="00FE2985" w:rsidRDefault="00B10107" w:rsidP="00FE2985">
      <w:pPr>
        <w:spacing w:line="14" w:lineRule="exact"/>
        <w:jc w:val="both"/>
        <w:rPr>
          <w:color w:val="000000" w:themeColor="text1"/>
          <w:sz w:val="28"/>
          <w:szCs w:val="28"/>
        </w:rPr>
      </w:pPr>
    </w:p>
    <w:p w:rsidR="00B10107" w:rsidRPr="00FE2985" w:rsidRDefault="00B10107" w:rsidP="00FE2985">
      <w:pPr>
        <w:numPr>
          <w:ilvl w:val="0"/>
          <w:numId w:val="4"/>
        </w:numPr>
        <w:tabs>
          <w:tab w:val="left" w:pos="531"/>
        </w:tabs>
        <w:spacing w:line="237"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На уроках и вне активно использовать проблемно-исследовательский метод, развивая познавательные и творческие способности учащихся. Известно, что активная самостоятельная работа мысли начинается тогда, когда перед учащимся возникает проблема. Обучение должно носить не репродуктивный, а творческий характер.</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31"/>
        </w:tabs>
        <w:spacing w:line="234"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Необходимо создавать приложения к своим программам в виде набора оригинальных заданий, развивающих творческие способности, воображение, фантазию учащихся.</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19"/>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Преподавать на высоком уровне сложности, чтобы ученики все время поднимались до своего «потолка», тем самым поднимая свою планку все выше. Ориентация должна быть на опережение уже достигнутого уровня способностей, положительную мотивацию.</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86"/>
        </w:tabs>
        <w:spacing w:line="237"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Для развития способностей нужна высокая познавательная активность подростка, причем не всякая деятельность развивает способности, а только эмоционально приятная. Поэтому занятия должны проходить в доброжелательной обстановке. Обязательно должна создаваться ситуация успеха.</w:t>
      </w:r>
    </w:p>
    <w:p w:rsidR="00B10107" w:rsidRPr="00FE2985" w:rsidRDefault="00B10107" w:rsidP="00FE2985">
      <w:pPr>
        <w:spacing w:line="14"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10"/>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Уважайте и обсуждайте любую его идею. </w:t>
      </w:r>
      <w:r w:rsidR="00FE2985" w:rsidRPr="00FE2985">
        <w:rPr>
          <w:rFonts w:eastAsia="Times New Roman"/>
          <w:color w:val="000000" w:themeColor="text1"/>
          <w:sz w:val="28"/>
          <w:szCs w:val="28"/>
        </w:rPr>
        <w:t>Поверьте,</w:t>
      </w:r>
      <w:r w:rsidRPr="00FE2985">
        <w:rPr>
          <w:rFonts w:eastAsia="Times New Roman"/>
          <w:color w:val="000000" w:themeColor="text1"/>
          <w:sz w:val="28"/>
          <w:szCs w:val="28"/>
        </w:rPr>
        <w:t xml:space="preserve"> в то, что этому </w:t>
      </w:r>
      <w:r w:rsidR="00FE2985" w:rsidRPr="00FE2985">
        <w:rPr>
          <w:rFonts w:eastAsia="Times New Roman"/>
          <w:color w:val="000000" w:themeColor="text1"/>
          <w:sz w:val="28"/>
          <w:szCs w:val="28"/>
        </w:rPr>
        <w:t>ребёнку</w:t>
      </w:r>
      <w:r w:rsidRPr="00FE2985">
        <w:rPr>
          <w:rFonts w:eastAsia="Times New Roman"/>
          <w:color w:val="000000" w:themeColor="text1"/>
          <w:sz w:val="28"/>
          <w:szCs w:val="28"/>
        </w:rPr>
        <w:t xml:space="preserve"> порой дано понять и совершить то, что вам кажется непостижимым.</w:t>
      </w:r>
    </w:p>
    <w:p w:rsidR="00B10107" w:rsidRPr="00FE2985" w:rsidRDefault="00B10107" w:rsidP="00FE2985">
      <w:pPr>
        <w:spacing w:line="14" w:lineRule="exact"/>
        <w:jc w:val="both"/>
        <w:rPr>
          <w:color w:val="000000" w:themeColor="text1"/>
          <w:sz w:val="28"/>
          <w:szCs w:val="28"/>
        </w:rPr>
      </w:pPr>
    </w:p>
    <w:p w:rsidR="00B10107" w:rsidRPr="00FE2985" w:rsidRDefault="00B10107" w:rsidP="00FE2985">
      <w:pPr>
        <w:numPr>
          <w:ilvl w:val="0"/>
          <w:numId w:val="5"/>
        </w:numPr>
        <w:tabs>
          <w:tab w:val="left" w:pos="728"/>
        </w:tabs>
        <w:spacing w:line="237"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Подготавливаясь к занятиям с </w:t>
      </w:r>
      <w:r w:rsidR="00FE2985" w:rsidRPr="00FE2985">
        <w:rPr>
          <w:rFonts w:eastAsia="Times New Roman"/>
          <w:color w:val="000000" w:themeColor="text1"/>
          <w:sz w:val="28"/>
          <w:szCs w:val="28"/>
        </w:rPr>
        <w:t>одарёнными</w:t>
      </w:r>
      <w:r w:rsidRPr="00FE2985">
        <w:rPr>
          <w:rFonts w:eastAsia="Times New Roman"/>
          <w:color w:val="000000" w:themeColor="text1"/>
          <w:sz w:val="28"/>
          <w:szCs w:val="28"/>
        </w:rPr>
        <w:t xml:space="preserve"> детьми, помните о необходимости </w:t>
      </w:r>
      <w:r w:rsidR="00FE2985" w:rsidRPr="00FE2985">
        <w:rPr>
          <w:rFonts w:eastAsia="Times New Roman"/>
          <w:color w:val="000000" w:themeColor="text1"/>
          <w:sz w:val="28"/>
          <w:szCs w:val="28"/>
        </w:rPr>
        <w:t>серьёзной</w:t>
      </w:r>
      <w:r w:rsidRPr="00FE2985">
        <w:rPr>
          <w:rFonts w:eastAsia="Times New Roman"/>
          <w:color w:val="000000" w:themeColor="text1"/>
          <w:sz w:val="28"/>
          <w:szCs w:val="28"/>
        </w:rPr>
        <w:t xml:space="preserve"> умственной нагрузке </w:t>
      </w:r>
      <w:r w:rsidR="00FE2985" w:rsidRPr="00FE2985">
        <w:rPr>
          <w:rFonts w:eastAsia="Times New Roman"/>
          <w:color w:val="000000" w:themeColor="text1"/>
          <w:sz w:val="28"/>
          <w:szCs w:val="28"/>
        </w:rPr>
        <w:t>одарённогоребёнка</w:t>
      </w:r>
      <w:r w:rsidRPr="00FE2985">
        <w:rPr>
          <w:rFonts w:eastAsia="Times New Roman"/>
          <w:color w:val="000000" w:themeColor="text1"/>
          <w:sz w:val="28"/>
          <w:szCs w:val="28"/>
        </w:rPr>
        <w:t>. Самостоятельность мышления, вопросы к учителю, а потом и к самому себе - обязательные составные части успешности уроков.</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5"/>
        </w:numPr>
        <w:tabs>
          <w:tab w:val="left" w:pos="656"/>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lastRenderedPageBreak/>
        <w:t>Подумайте о методике обучения. Одаренные ученики требуют принципиально иной подготовки, поскольку их отличает необычайное стремление к перепроверке, к "уяснению для себя", экспериментированию.</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5"/>
        </w:numPr>
        <w:tabs>
          <w:tab w:val="left" w:pos="677"/>
        </w:tabs>
        <w:spacing w:line="234"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Центральной задачей педагога в работе с одаренным </w:t>
      </w:r>
      <w:r w:rsidR="00FE2985" w:rsidRPr="00FE2985">
        <w:rPr>
          <w:rFonts w:eastAsia="Times New Roman"/>
          <w:color w:val="000000" w:themeColor="text1"/>
          <w:sz w:val="28"/>
          <w:szCs w:val="28"/>
        </w:rPr>
        <w:t>ребёнком</w:t>
      </w:r>
      <w:r w:rsidRPr="00FE2985">
        <w:rPr>
          <w:rFonts w:eastAsia="Times New Roman"/>
          <w:color w:val="000000" w:themeColor="text1"/>
          <w:sz w:val="28"/>
          <w:szCs w:val="28"/>
        </w:rPr>
        <w:t xml:space="preserve"> является привитие вкуса к </w:t>
      </w:r>
      <w:r w:rsidR="00FE2985" w:rsidRPr="00FE2985">
        <w:rPr>
          <w:rFonts w:eastAsia="Times New Roman"/>
          <w:color w:val="000000" w:themeColor="text1"/>
          <w:sz w:val="28"/>
          <w:szCs w:val="28"/>
        </w:rPr>
        <w:t>серьёзной</w:t>
      </w:r>
      <w:r w:rsidRPr="00FE2985">
        <w:rPr>
          <w:rFonts w:eastAsia="Times New Roman"/>
          <w:color w:val="000000" w:themeColor="text1"/>
          <w:sz w:val="28"/>
          <w:szCs w:val="28"/>
        </w:rPr>
        <w:t xml:space="preserve"> творческой работе.</w:t>
      </w:r>
    </w:p>
    <w:p w:rsidR="00B10107" w:rsidRPr="00FE2985" w:rsidRDefault="00B10107" w:rsidP="00FE2985">
      <w:pPr>
        <w:spacing w:line="14" w:lineRule="exact"/>
        <w:jc w:val="both"/>
        <w:rPr>
          <w:rFonts w:eastAsia="Times New Roman"/>
          <w:b/>
          <w:bCs/>
          <w:color w:val="000000" w:themeColor="text1"/>
          <w:sz w:val="28"/>
          <w:szCs w:val="28"/>
        </w:rPr>
      </w:pPr>
    </w:p>
    <w:p w:rsidR="00B10107" w:rsidRPr="00FE2985" w:rsidRDefault="00B10107" w:rsidP="00FE2985">
      <w:pPr>
        <w:spacing w:line="14" w:lineRule="exact"/>
        <w:jc w:val="both"/>
        <w:rPr>
          <w:color w:val="000000" w:themeColor="text1"/>
          <w:sz w:val="28"/>
          <w:szCs w:val="28"/>
        </w:rPr>
      </w:pPr>
    </w:p>
    <w:p w:rsidR="00B10107" w:rsidRPr="00FE2985" w:rsidRDefault="00B10107" w:rsidP="00FE2985">
      <w:pPr>
        <w:pStyle w:val="a3"/>
        <w:numPr>
          <w:ilvl w:val="0"/>
          <w:numId w:val="6"/>
        </w:numPr>
        <w:spacing w:line="234" w:lineRule="auto"/>
        <w:ind w:left="284" w:right="20"/>
        <w:jc w:val="both"/>
        <w:rPr>
          <w:rFonts w:eastAsia="Times New Roman"/>
          <w:b/>
          <w:bCs/>
          <w:color w:val="000000" w:themeColor="text1"/>
          <w:sz w:val="28"/>
          <w:szCs w:val="28"/>
        </w:rPr>
      </w:pPr>
      <w:r w:rsidRPr="00FE2985">
        <w:rPr>
          <w:rFonts w:eastAsia="Times New Roman"/>
          <w:color w:val="000000" w:themeColor="text1"/>
          <w:sz w:val="28"/>
          <w:szCs w:val="28"/>
        </w:rPr>
        <w:t>Постарайтесь создать благоприятную атмосферу работы с детьми. Будьте доброжелательными, не критикуйте.</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6"/>
        </w:numPr>
        <w:tabs>
          <w:tab w:val="left" w:pos="663"/>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Стимулируйте ученика, хвалите, не бойтесь поставить оценку на балл выше, но не наоборот.</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1"/>
          <w:numId w:val="6"/>
        </w:numPr>
        <w:tabs>
          <w:tab w:val="left" w:pos="747"/>
        </w:tabs>
        <w:spacing w:line="234" w:lineRule="auto"/>
        <w:ind w:left="260" w:right="20" w:firstLine="62"/>
        <w:jc w:val="both"/>
        <w:rPr>
          <w:rFonts w:eastAsia="Times New Roman"/>
          <w:b/>
          <w:bCs/>
          <w:color w:val="000000" w:themeColor="text1"/>
          <w:sz w:val="28"/>
          <w:szCs w:val="28"/>
        </w:rPr>
      </w:pPr>
      <w:r w:rsidRPr="00FE2985">
        <w:rPr>
          <w:rFonts w:eastAsia="Times New Roman"/>
          <w:color w:val="000000" w:themeColor="text1"/>
          <w:sz w:val="28"/>
          <w:szCs w:val="28"/>
        </w:rPr>
        <w:t>Экспериментируйте на уроке. Не бойтесь оказаться смешными и в то же время докажите, что вас нужно уважать, а не бояться.</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1"/>
          <w:numId w:val="6"/>
        </w:numPr>
        <w:tabs>
          <w:tab w:val="left" w:pos="740"/>
        </w:tabs>
        <w:spacing w:line="234" w:lineRule="auto"/>
        <w:ind w:left="260" w:firstLine="62"/>
        <w:jc w:val="both"/>
        <w:rPr>
          <w:rFonts w:eastAsia="Times New Roman"/>
          <w:b/>
          <w:bCs/>
          <w:color w:val="000000" w:themeColor="text1"/>
          <w:sz w:val="28"/>
          <w:szCs w:val="28"/>
        </w:rPr>
      </w:pPr>
      <w:r w:rsidRPr="00FE2985">
        <w:rPr>
          <w:rFonts w:eastAsia="Times New Roman"/>
          <w:color w:val="000000" w:themeColor="text1"/>
          <w:sz w:val="28"/>
          <w:szCs w:val="28"/>
        </w:rPr>
        <w:t>Позволяйте детям вести себя свободно и задавать вопросы. Если ребенок чем-то интересуется, значит, он думает, а если он думает, значит, учитель кое-чего достиг.</w:t>
      </w:r>
    </w:p>
    <w:p w:rsidR="00B10107" w:rsidRPr="00FE2985" w:rsidRDefault="00B10107" w:rsidP="00FE2985">
      <w:pPr>
        <w:spacing w:line="14" w:lineRule="exact"/>
        <w:jc w:val="both"/>
        <w:rPr>
          <w:rFonts w:eastAsia="Times New Roman"/>
          <w:b/>
          <w:bCs/>
          <w:color w:val="000000" w:themeColor="text1"/>
          <w:sz w:val="28"/>
          <w:szCs w:val="28"/>
        </w:rPr>
      </w:pPr>
    </w:p>
    <w:p w:rsidR="00EB3467" w:rsidRPr="00FE2985" w:rsidRDefault="00EB3467" w:rsidP="00FE2985">
      <w:pPr>
        <w:jc w:val="both"/>
        <w:rPr>
          <w:color w:val="000000" w:themeColor="text1"/>
          <w:sz w:val="28"/>
          <w:szCs w:val="28"/>
        </w:rPr>
      </w:pPr>
    </w:p>
    <w:sectPr w:rsidR="00EB3467" w:rsidRPr="00FE2985" w:rsidSect="002C06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F2C4642"/>
    <w:lvl w:ilvl="0" w:tplc="D798758A">
      <w:start w:val="10"/>
      <w:numFmt w:val="decimal"/>
      <w:lvlText w:val="%1."/>
      <w:lvlJc w:val="left"/>
    </w:lvl>
    <w:lvl w:ilvl="1" w:tplc="AEEAD3C2">
      <w:numFmt w:val="decimal"/>
      <w:lvlText w:val=""/>
      <w:lvlJc w:val="left"/>
    </w:lvl>
    <w:lvl w:ilvl="2" w:tplc="4044D954">
      <w:numFmt w:val="decimal"/>
      <w:lvlText w:val=""/>
      <w:lvlJc w:val="left"/>
    </w:lvl>
    <w:lvl w:ilvl="3" w:tplc="0CC2E32A">
      <w:numFmt w:val="decimal"/>
      <w:lvlText w:val=""/>
      <w:lvlJc w:val="left"/>
    </w:lvl>
    <w:lvl w:ilvl="4" w:tplc="775A3EEE">
      <w:numFmt w:val="decimal"/>
      <w:lvlText w:val=""/>
      <w:lvlJc w:val="left"/>
    </w:lvl>
    <w:lvl w:ilvl="5" w:tplc="9544DC40">
      <w:numFmt w:val="decimal"/>
      <w:lvlText w:val=""/>
      <w:lvlJc w:val="left"/>
    </w:lvl>
    <w:lvl w:ilvl="6" w:tplc="20025DE8">
      <w:numFmt w:val="decimal"/>
      <w:lvlText w:val=""/>
      <w:lvlJc w:val="left"/>
    </w:lvl>
    <w:lvl w:ilvl="7" w:tplc="164479A6">
      <w:numFmt w:val="decimal"/>
      <w:lvlText w:val=""/>
      <w:lvlJc w:val="left"/>
    </w:lvl>
    <w:lvl w:ilvl="8" w:tplc="66485076">
      <w:numFmt w:val="decimal"/>
      <w:lvlText w:val=""/>
      <w:lvlJc w:val="left"/>
    </w:lvl>
  </w:abstractNum>
  <w:abstractNum w:abstractNumId="1">
    <w:nsid w:val="00002CD6"/>
    <w:multiLevelType w:val="hybridMultilevel"/>
    <w:tmpl w:val="1D8E5844"/>
    <w:lvl w:ilvl="0" w:tplc="C074DA80">
      <w:start w:val="3"/>
      <w:numFmt w:val="decimal"/>
      <w:lvlText w:val="%1."/>
      <w:lvlJc w:val="left"/>
    </w:lvl>
    <w:lvl w:ilvl="1" w:tplc="1A548BB0">
      <w:numFmt w:val="decimal"/>
      <w:lvlText w:val=""/>
      <w:lvlJc w:val="left"/>
    </w:lvl>
    <w:lvl w:ilvl="2" w:tplc="57F6E15E">
      <w:numFmt w:val="decimal"/>
      <w:lvlText w:val=""/>
      <w:lvlJc w:val="left"/>
    </w:lvl>
    <w:lvl w:ilvl="3" w:tplc="8CF63F48">
      <w:numFmt w:val="decimal"/>
      <w:lvlText w:val=""/>
      <w:lvlJc w:val="left"/>
    </w:lvl>
    <w:lvl w:ilvl="4" w:tplc="3A8206FC">
      <w:numFmt w:val="decimal"/>
      <w:lvlText w:val=""/>
      <w:lvlJc w:val="left"/>
    </w:lvl>
    <w:lvl w:ilvl="5" w:tplc="65085C2C">
      <w:numFmt w:val="decimal"/>
      <w:lvlText w:val=""/>
      <w:lvlJc w:val="left"/>
    </w:lvl>
    <w:lvl w:ilvl="6" w:tplc="A1F84294">
      <w:numFmt w:val="decimal"/>
      <w:lvlText w:val=""/>
      <w:lvlJc w:val="left"/>
    </w:lvl>
    <w:lvl w:ilvl="7" w:tplc="A2B6A886">
      <w:numFmt w:val="decimal"/>
      <w:lvlText w:val=""/>
      <w:lvlJc w:val="left"/>
    </w:lvl>
    <w:lvl w:ilvl="8" w:tplc="AC328F72">
      <w:numFmt w:val="decimal"/>
      <w:lvlText w:val=""/>
      <w:lvlJc w:val="left"/>
    </w:lvl>
  </w:abstractNum>
  <w:abstractNum w:abstractNumId="2">
    <w:nsid w:val="00005F90"/>
    <w:multiLevelType w:val="hybridMultilevel"/>
    <w:tmpl w:val="10889708"/>
    <w:lvl w:ilvl="0" w:tplc="A7249EA6">
      <w:start w:val="5"/>
      <w:numFmt w:val="decimal"/>
      <w:lvlText w:val="%1."/>
      <w:lvlJc w:val="left"/>
    </w:lvl>
    <w:lvl w:ilvl="1" w:tplc="D0420E3C">
      <w:numFmt w:val="decimal"/>
      <w:lvlText w:val=""/>
      <w:lvlJc w:val="left"/>
    </w:lvl>
    <w:lvl w:ilvl="2" w:tplc="7A00C33A">
      <w:numFmt w:val="decimal"/>
      <w:lvlText w:val=""/>
      <w:lvlJc w:val="left"/>
    </w:lvl>
    <w:lvl w:ilvl="3" w:tplc="2DC2EFD4">
      <w:numFmt w:val="decimal"/>
      <w:lvlText w:val=""/>
      <w:lvlJc w:val="left"/>
    </w:lvl>
    <w:lvl w:ilvl="4" w:tplc="34A4E63E">
      <w:numFmt w:val="decimal"/>
      <w:lvlText w:val=""/>
      <w:lvlJc w:val="left"/>
    </w:lvl>
    <w:lvl w:ilvl="5" w:tplc="934C4776">
      <w:numFmt w:val="decimal"/>
      <w:lvlText w:val=""/>
      <w:lvlJc w:val="left"/>
    </w:lvl>
    <w:lvl w:ilvl="6" w:tplc="C68C915C">
      <w:numFmt w:val="decimal"/>
      <w:lvlText w:val=""/>
      <w:lvlJc w:val="left"/>
    </w:lvl>
    <w:lvl w:ilvl="7" w:tplc="22800836">
      <w:numFmt w:val="decimal"/>
      <w:lvlText w:val=""/>
      <w:lvlJc w:val="left"/>
    </w:lvl>
    <w:lvl w:ilvl="8" w:tplc="3B9AEB1C">
      <w:numFmt w:val="decimal"/>
      <w:lvlText w:val=""/>
      <w:lvlJc w:val="left"/>
    </w:lvl>
  </w:abstractNum>
  <w:abstractNum w:abstractNumId="3">
    <w:nsid w:val="00006952"/>
    <w:multiLevelType w:val="hybridMultilevel"/>
    <w:tmpl w:val="9CF85D16"/>
    <w:lvl w:ilvl="0" w:tplc="959C2964">
      <w:start w:val="2"/>
      <w:numFmt w:val="decimal"/>
      <w:lvlText w:val="%1."/>
      <w:lvlJc w:val="left"/>
    </w:lvl>
    <w:lvl w:ilvl="1" w:tplc="486CBC30">
      <w:numFmt w:val="decimal"/>
      <w:lvlText w:val=""/>
      <w:lvlJc w:val="left"/>
    </w:lvl>
    <w:lvl w:ilvl="2" w:tplc="3746F028">
      <w:numFmt w:val="decimal"/>
      <w:lvlText w:val=""/>
      <w:lvlJc w:val="left"/>
    </w:lvl>
    <w:lvl w:ilvl="3" w:tplc="B388FCA8">
      <w:numFmt w:val="decimal"/>
      <w:lvlText w:val=""/>
      <w:lvlJc w:val="left"/>
    </w:lvl>
    <w:lvl w:ilvl="4" w:tplc="3F2A7EAA">
      <w:numFmt w:val="decimal"/>
      <w:lvlText w:val=""/>
      <w:lvlJc w:val="left"/>
    </w:lvl>
    <w:lvl w:ilvl="5" w:tplc="C674EF9C">
      <w:numFmt w:val="decimal"/>
      <w:lvlText w:val=""/>
      <w:lvlJc w:val="left"/>
    </w:lvl>
    <w:lvl w:ilvl="6" w:tplc="DCD448FC">
      <w:numFmt w:val="decimal"/>
      <w:lvlText w:val=""/>
      <w:lvlJc w:val="left"/>
    </w:lvl>
    <w:lvl w:ilvl="7" w:tplc="7272EF38">
      <w:numFmt w:val="decimal"/>
      <w:lvlText w:val=""/>
      <w:lvlJc w:val="left"/>
    </w:lvl>
    <w:lvl w:ilvl="8" w:tplc="BF9EA1A0">
      <w:numFmt w:val="decimal"/>
      <w:lvlText w:val=""/>
      <w:lvlJc w:val="left"/>
    </w:lvl>
  </w:abstractNum>
  <w:abstractNum w:abstractNumId="4">
    <w:nsid w:val="00006DF1"/>
    <w:multiLevelType w:val="hybridMultilevel"/>
    <w:tmpl w:val="BA32C136"/>
    <w:lvl w:ilvl="0" w:tplc="D988DF10">
      <w:start w:val="13"/>
      <w:numFmt w:val="decimal"/>
      <w:lvlText w:val="%1."/>
      <w:lvlJc w:val="left"/>
    </w:lvl>
    <w:lvl w:ilvl="1" w:tplc="EFD6695A">
      <w:start w:val="16"/>
      <w:numFmt w:val="decimal"/>
      <w:lvlText w:val="%2."/>
      <w:lvlJc w:val="left"/>
    </w:lvl>
    <w:lvl w:ilvl="2" w:tplc="238E7858">
      <w:numFmt w:val="decimal"/>
      <w:lvlText w:val=""/>
      <w:lvlJc w:val="left"/>
    </w:lvl>
    <w:lvl w:ilvl="3" w:tplc="538CB3AC">
      <w:numFmt w:val="decimal"/>
      <w:lvlText w:val=""/>
      <w:lvlJc w:val="left"/>
    </w:lvl>
    <w:lvl w:ilvl="4" w:tplc="5E7E62FE">
      <w:numFmt w:val="decimal"/>
      <w:lvlText w:val=""/>
      <w:lvlJc w:val="left"/>
    </w:lvl>
    <w:lvl w:ilvl="5" w:tplc="0E203E76">
      <w:numFmt w:val="decimal"/>
      <w:lvlText w:val=""/>
      <w:lvlJc w:val="left"/>
    </w:lvl>
    <w:lvl w:ilvl="6" w:tplc="9626B50C">
      <w:numFmt w:val="decimal"/>
      <w:lvlText w:val=""/>
      <w:lvlJc w:val="left"/>
    </w:lvl>
    <w:lvl w:ilvl="7" w:tplc="23D8841C">
      <w:numFmt w:val="decimal"/>
      <w:lvlText w:val=""/>
      <w:lvlJc w:val="left"/>
    </w:lvl>
    <w:lvl w:ilvl="8" w:tplc="CE52C0D6">
      <w:numFmt w:val="decimal"/>
      <w:lvlText w:val=""/>
      <w:lvlJc w:val="left"/>
    </w:lvl>
  </w:abstractNum>
  <w:abstractNum w:abstractNumId="5">
    <w:nsid w:val="000072AE"/>
    <w:multiLevelType w:val="hybridMultilevel"/>
    <w:tmpl w:val="916414F2"/>
    <w:lvl w:ilvl="0" w:tplc="DEAABA62">
      <w:start w:val="6"/>
      <w:numFmt w:val="decimal"/>
      <w:lvlText w:val="%1."/>
      <w:lvlJc w:val="left"/>
    </w:lvl>
    <w:lvl w:ilvl="1" w:tplc="EDFEEB06">
      <w:numFmt w:val="decimal"/>
      <w:lvlText w:val=""/>
      <w:lvlJc w:val="left"/>
    </w:lvl>
    <w:lvl w:ilvl="2" w:tplc="C256F12C">
      <w:numFmt w:val="decimal"/>
      <w:lvlText w:val=""/>
      <w:lvlJc w:val="left"/>
    </w:lvl>
    <w:lvl w:ilvl="3" w:tplc="AD8C812E">
      <w:numFmt w:val="decimal"/>
      <w:lvlText w:val=""/>
      <w:lvlJc w:val="left"/>
    </w:lvl>
    <w:lvl w:ilvl="4" w:tplc="2BACAF5A">
      <w:numFmt w:val="decimal"/>
      <w:lvlText w:val=""/>
      <w:lvlJc w:val="left"/>
    </w:lvl>
    <w:lvl w:ilvl="5" w:tplc="9CF61674">
      <w:numFmt w:val="decimal"/>
      <w:lvlText w:val=""/>
      <w:lvlJc w:val="left"/>
    </w:lvl>
    <w:lvl w:ilvl="6" w:tplc="C45EE74C">
      <w:numFmt w:val="decimal"/>
      <w:lvlText w:val=""/>
      <w:lvlJc w:val="left"/>
    </w:lvl>
    <w:lvl w:ilvl="7" w:tplc="02C81A84">
      <w:numFmt w:val="decimal"/>
      <w:lvlText w:val=""/>
      <w:lvlJc w:val="left"/>
    </w:lvl>
    <w:lvl w:ilvl="8" w:tplc="9508F6B2">
      <w:numFmt w:val="decimal"/>
      <w:lvlText w:val=""/>
      <w:lvlJc w:val="left"/>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10107"/>
    <w:rsid w:val="001E0100"/>
    <w:rsid w:val="0021328B"/>
    <w:rsid w:val="002C069A"/>
    <w:rsid w:val="00B10107"/>
    <w:rsid w:val="00E7220D"/>
    <w:rsid w:val="00E87857"/>
    <w:rsid w:val="00EB3467"/>
    <w:rsid w:val="00FE29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107"/>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9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683</Words>
  <Characters>3899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ZAVHOZ2</cp:lastModifiedBy>
  <cp:revision>6</cp:revision>
  <dcterms:created xsi:type="dcterms:W3CDTF">2020-10-14T16:09:00Z</dcterms:created>
  <dcterms:modified xsi:type="dcterms:W3CDTF">2020-11-02T06:36:00Z</dcterms:modified>
</cp:coreProperties>
</file>