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D" w:rsidRPr="00000C48" w:rsidRDefault="00DE685D" w:rsidP="00000C48">
      <w:pPr>
        <w:pStyle w:val="20"/>
        <w:shd w:val="clear" w:color="auto" w:fill="auto"/>
        <w:spacing w:after="0" w:line="317" w:lineRule="exact"/>
        <w:ind w:left="5103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00C48"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 w:rsidR="00DB7A5D" w:rsidRPr="00000C48">
        <w:rPr>
          <w:rFonts w:ascii="Liberation Serif" w:hAnsi="Liberation Serif" w:cs="Liberation Serif"/>
          <w:sz w:val="28"/>
          <w:szCs w:val="28"/>
        </w:rPr>
        <w:t>приказ</w:t>
      </w:r>
      <w:r w:rsidRPr="00000C48">
        <w:rPr>
          <w:rFonts w:ascii="Liberation Serif" w:hAnsi="Liberation Serif" w:cs="Liberation Serif"/>
          <w:sz w:val="28"/>
          <w:szCs w:val="28"/>
        </w:rPr>
        <w:t>у</w:t>
      </w:r>
    </w:p>
    <w:p w:rsidR="00DB7A5D" w:rsidRPr="00000C48" w:rsidRDefault="00DB7A5D" w:rsidP="00000C48">
      <w:pPr>
        <w:pStyle w:val="20"/>
        <w:shd w:val="clear" w:color="auto" w:fill="auto"/>
        <w:spacing w:after="0" w:line="317" w:lineRule="exact"/>
        <w:ind w:left="5103"/>
        <w:jc w:val="right"/>
        <w:rPr>
          <w:rFonts w:ascii="Liberation Serif" w:hAnsi="Liberation Serif" w:cs="Liberation Serif"/>
          <w:sz w:val="28"/>
          <w:szCs w:val="28"/>
        </w:rPr>
      </w:pPr>
      <w:r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от </w:t>
      </w:r>
      <w:r w:rsidR="00000C48" w:rsidRPr="00000C48">
        <w:rPr>
          <w:rFonts w:ascii="Liberation Serif" w:hAnsi="Liberation Serif" w:cs="Liberation Serif"/>
          <w:sz w:val="28"/>
          <w:szCs w:val="28"/>
        </w:rPr>
        <w:t>10</w:t>
      </w:r>
      <w:r w:rsidR="009866F7" w:rsidRPr="00000C48">
        <w:rPr>
          <w:rFonts w:ascii="Liberation Serif" w:hAnsi="Liberation Serif" w:cs="Liberation Serif"/>
          <w:sz w:val="28"/>
          <w:szCs w:val="28"/>
        </w:rPr>
        <w:t>.</w:t>
      </w:r>
      <w:r w:rsidR="00000C48" w:rsidRPr="00000C48">
        <w:rPr>
          <w:rFonts w:ascii="Liberation Serif" w:hAnsi="Liberation Serif" w:cs="Liberation Serif"/>
          <w:sz w:val="28"/>
          <w:szCs w:val="28"/>
        </w:rPr>
        <w:t>0</w:t>
      </w:r>
      <w:r w:rsidR="009866F7" w:rsidRPr="00000C48">
        <w:rPr>
          <w:rFonts w:ascii="Liberation Serif" w:hAnsi="Liberation Serif" w:cs="Liberation Serif"/>
          <w:sz w:val="28"/>
          <w:szCs w:val="28"/>
        </w:rPr>
        <w:t>1.20</w:t>
      </w:r>
      <w:r w:rsidR="00452D6A" w:rsidRPr="00000C48">
        <w:rPr>
          <w:rFonts w:ascii="Liberation Serif" w:hAnsi="Liberation Serif" w:cs="Liberation Serif"/>
          <w:sz w:val="28"/>
          <w:szCs w:val="28"/>
        </w:rPr>
        <w:t>2</w:t>
      </w:r>
      <w:r w:rsidR="00000C48" w:rsidRPr="00000C48">
        <w:rPr>
          <w:rFonts w:ascii="Liberation Serif" w:hAnsi="Liberation Serif" w:cs="Liberation Serif"/>
          <w:sz w:val="28"/>
          <w:szCs w:val="28"/>
        </w:rPr>
        <w:t>2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 № </w:t>
      </w:r>
      <w:r w:rsidR="00B10081" w:rsidRPr="00000C48">
        <w:rPr>
          <w:rFonts w:ascii="Liberation Serif" w:hAnsi="Liberation Serif" w:cs="Liberation Serif"/>
          <w:sz w:val="28"/>
          <w:szCs w:val="28"/>
        </w:rPr>
        <w:t>2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Pr="00000C48">
        <w:rPr>
          <w:rFonts w:ascii="Liberation Serif" w:hAnsi="Liberation Serif" w:cs="Liberation Serif"/>
          <w:sz w:val="28"/>
          <w:szCs w:val="28"/>
        </w:rPr>
        <w:t xml:space="preserve">«О </w:t>
      </w:r>
      <w:r w:rsidR="00000C48" w:rsidRPr="00000C48">
        <w:rPr>
          <w:rFonts w:ascii="Liberation Serif" w:hAnsi="Liberation Serif" w:cs="Liberation Serif"/>
          <w:sz w:val="28"/>
          <w:szCs w:val="28"/>
        </w:rPr>
        <w:t>школьной</w:t>
      </w:r>
      <w:r w:rsidR="00DE685D"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Pr="00000C48">
        <w:rPr>
          <w:rFonts w:ascii="Liberation Serif" w:hAnsi="Liberation Serif" w:cs="Liberation Serif"/>
          <w:sz w:val="28"/>
          <w:szCs w:val="28"/>
        </w:rPr>
        <w:t>системе оценки качества образования»</w:t>
      </w:r>
    </w:p>
    <w:p w:rsidR="00DE685D" w:rsidRPr="000C7230" w:rsidRDefault="00DE685D" w:rsidP="003D2E6E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rFonts w:ascii="Liberation Serif" w:hAnsi="Liberation Serif" w:cs="Liberation Serif"/>
          <w:color w:val="FF0000"/>
          <w:sz w:val="28"/>
          <w:szCs w:val="28"/>
        </w:rPr>
      </w:pPr>
      <w:bookmarkStart w:id="1" w:name="bookmark1"/>
    </w:p>
    <w:p w:rsidR="004567C7" w:rsidRPr="001E4F73" w:rsidRDefault="004567C7" w:rsidP="003D2E6E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rFonts w:ascii="Liberation Serif" w:hAnsi="Liberation Serif" w:cs="Liberation Serif"/>
          <w:sz w:val="28"/>
          <w:szCs w:val="28"/>
        </w:rPr>
      </w:pPr>
    </w:p>
    <w:bookmarkEnd w:id="1"/>
    <w:p w:rsidR="00130D59" w:rsidRPr="006436A9" w:rsidRDefault="00130D59" w:rsidP="00130D59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sz w:val="28"/>
          <w:szCs w:val="28"/>
        </w:rPr>
      </w:pPr>
      <w:r w:rsidRPr="006436A9">
        <w:rPr>
          <w:sz w:val="28"/>
          <w:szCs w:val="28"/>
        </w:rPr>
        <w:t>ПОЛОЖЕНИЕ</w:t>
      </w:r>
    </w:p>
    <w:p w:rsidR="00130D59" w:rsidRPr="006436A9" w:rsidRDefault="00130D59" w:rsidP="00130D59">
      <w:pPr>
        <w:pStyle w:val="22"/>
        <w:keepNext/>
        <w:keepLines/>
        <w:shd w:val="clear" w:color="auto" w:fill="auto"/>
        <w:spacing w:before="0" w:after="0" w:line="260" w:lineRule="exact"/>
        <w:ind w:left="20"/>
        <w:jc w:val="center"/>
        <w:rPr>
          <w:sz w:val="28"/>
          <w:szCs w:val="28"/>
        </w:rPr>
      </w:pPr>
      <w:bookmarkStart w:id="2" w:name="bookmark2"/>
      <w:r w:rsidRPr="006436A9">
        <w:rPr>
          <w:sz w:val="28"/>
          <w:szCs w:val="28"/>
        </w:rPr>
        <w:t xml:space="preserve">о </w:t>
      </w:r>
      <w:r>
        <w:rPr>
          <w:sz w:val="28"/>
          <w:szCs w:val="28"/>
        </w:rPr>
        <w:t>школьной</w:t>
      </w:r>
      <w:r w:rsidRPr="006436A9">
        <w:rPr>
          <w:sz w:val="28"/>
          <w:szCs w:val="28"/>
        </w:rPr>
        <w:t xml:space="preserve"> системе оценки качества образования </w:t>
      </w:r>
      <w:bookmarkEnd w:id="2"/>
    </w:p>
    <w:p w:rsidR="00130D59" w:rsidRPr="006436A9" w:rsidRDefault="00130D59" w:rsidP="00130D59">
      <w:pPr>
        <w:pStyle w:val="a9"/>
        <w:shd w:val="clear" w:color="auto" w:fill="auto"/>
        <w:spacing w:before="0" w:line="260" w:lineRule="exact"/>
        <w:rPr>
          <w:sz w:val="28"/>
          <w:szCs w:val="28"/>
        </w:rPr>
      </w:pPr>
      <w:r w:rsidRPr="006436A9">
        <w:rPr>
          <w:sz w:val="28"/>
          <w:szCs w:val="28"/>
        </w:rPr>
        <w:t>1. Общие положения</w:t>
      </w:r>
    </w:p>
    <w:p w:rsidR="00130D59" w:rsidRPr="006436A9" w:rsidRDefault="00130D59" w:rsidP="00130D59">
      <w:pPr>
        <w:pStyle w:val="a9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320" w:lineRule="exact"/>
        <w:ind w:left="20" w:right="20" w:firstLine="700"/>
        <w:rPr>
          <w:sz w:val="28"/>
          <w:szCs w:val="28"/>
        </w:rPr>
      </w:pPr>
      <w:r w:rsidRPr="006436A9">
        <w:rPr>
          <w:sz w:val="28"/>
          <w:szCs w:val="28"/>
        </w:rPr>
        <w:t xml:space="preserve">Настоящее положение о </w:t>
      </w:r>
      <w:r>
        <w:rPr>
          <w:sz w:val="28"/>
          <w:szCs w:val="28"/>
        </w:rPr>
        <w:t>школьной</w:t>
      </w:r>
      <w:r w:rsidRPr="006436A9">
        <w:rPr>
          <w:sz w:val="28"/>
          <w:szCs w:val="28"/>
        </w:rPr>
        <w:t xml:space="preserve"> системе оценки качества образования (далее - </w:t>
      </w:r>
      <w:r>
        <w:rPr>
          <w:sz w:val="28"/>
          <w:szCs w:val="28"/>
        </w:rPr>
        <w:t>Ш</w:t>
      </w:r>
      <w:r w:rsidRPr="006436A9">
        <w:rPr>
          <w:sz w:val="28"/>
          <w:szCs w:val="28"/>
        </w:rPr>
        <w:t xml:space="preserve">СОКО) </w:t>
      </w:r>
      <w:r>
        <w:rPr>
          <w:sz w:val="28"/>
          <w:szCs w:val="28"/>
        </w:rPr>
        <w:t>Муниципального автономного общеобразовательного учреждения Нижнетуринского городского округа «Средняя общеобразовательная школа № 2» (далее -</w:t>
      </w:r>
      <w:r w:rsidRPr="00821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МАОУ НТГО «СОШ № 2») </w:t>
      </w:r>
      <w:r w:rsidRPr="006436A9">
        <w:rPr>
          <w:sz w:val="28"/>
          <w:szCs w:val="28"/>
        </w:rPr>
        <w:t xml:space="preserve">определяет цели, задачи, единые требования к функционированию </w:t>
      </w:r>
      <w:r>
        <w:rPr>
          <w:sz w:val="28"/>
          <w:szCs w:val="28"/>
        </w:rPr>
        <w:t>Ш</w:t>
      </w:r>
      <w:r w:rsidRPr="006436A9">
        <w:rPr>
          <w:sz w:val="28"/>
          <w:szCs w:val="28"/>
        </w:rPr>
        <w:t>СОКО, ее структуру и функции.</w:t>
      </w:r>
    </w:p>
    <w:p w:rsidR="00DB7A5D" w:rsidRPr="001E4F73" w:rsidRDefault="00DB7A5D" w:rsidP="003D2E6E">
      <w:pPr>
        <w:pStyle w:val="a9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Положение о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разработано в соответствии с: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4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 законом от 29</w:t>
      </w:r>
      <w:r w:rsidR="00A96B7F" w:rsidRPr="001E4F73">
        <w:rPr>
          <w:rFonts w:ascii="Liberation Serif" w:hAnsi="Liberation Serif" w:cs="Liberation Serif"/>
          <w:sz w:val="28"/>
          <w:szCs w:val="28"/>
        </w:rPr>
        <w:t>.12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2012 № 27</w:t>
      </w:r>
      <w:r w:rsidR="00A96B7F" w:rsidRPr="001E4F73">
        <w:rPr>
          <w:rFonts w:ascii="Liberation Serif" w:hAnsi="Liberation Serif" w:cs="Liberation Serif"/>
          <w:sz w:val="28"/>
          <w:szCs w:val="28"/>
        </w:rPr>
        <w:t>3</w:t>
      </w:r>
      <w:r w:rsidRPr="001E4F73">
        <w:rPr>
          <w:rFonts w:ascii="Liberation Serif" w:hAnsi="Liberation Serif" w:cs="Liberation Serif"/>
          <w:sz w:val="28"/>
          <w:szCs w:val="28"/>
        </w:rPr>
        <w:t>-ФЗ «Об образовании в Российской Федерации»;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30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452D6A" w:rsidRPr="001E4F73" w:rsidRDefault="00DB7A5D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452D6A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 проектом «Современная школа» национального проекта «Образование»;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07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1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2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19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05.12.2014 № 1547 «Об утверждении показателей, характеризующих общие критерии качества деятельности организаций, осуществляющих образовательную деятельность»;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3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6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</w:t>
      </w:r>
      <w:r w:rsidR="00452D6A" w:rsidRPr="001E4F73">
        <w:rPr>
          <w:rFonts w:ascii="Liberation Serif" w:hAnsi="Liberation Serif" w:cs="Liberation Serif"/>
          <w:sz w:val="28"/>
          <w:szCs w:val="28"/>
        </w:rPr>
        <w:t>1</w:t>
      </w:r>
      <w:r w:rsidRPr="001E4F73">
        <w:rPr>
          <w:rFonts w:ascii="Liberation Serif" w:hAnsi="Liberation Serif" w:cs="Liberation Serif"/>
          <w:sz w:val="28"/>
          <w:szCs w:val="28"/>
        </w:rPr>
        <w:t>9.12.201</w:t>
      </w:r>
      <w:r w:rsidR="00452D6A" w:rsidRPr="001E4F73">
        <w:rPr>
          <w:rFonts w:ascii="Liberation Serif" w:hAnsi="Liberation Serif" w:cs="Liberation Serif"/>
          <w:sz w:val="28"/>
          <w:szCs w:val="28"/>
        </w:rPr>
        <w:t>9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№ 9</w:t>
      </w:r>
      <w:r w:rsidR="00452D6A" w:rsidRPr="001E4F73">
        <w:rPr>
          <w:rFonts w:ascii="Liberation Serif" w:hAnsi="Liberation Serif" w:cs="Liberation Serif"/>
          <w:sz w:val="28"/>
          <w:szCs w:val="28"/>
        </w:rPr>
        <w:t>20</w:t>
      </w:r>
      <w:r w:rsidRPr="001E4F73">
        <w:rPr>
          <w:rFonts w:ascii="Liberation Serif" w:hAnsi="Liberation Serif" w:cs="Liberation Serif"/>
          <w:sz w:val="28"/>
          <w:szCs w:val="28"/>
        </w:rPr>
        <w:t>-ПП «Об утверждении государственной программы Свердловской области «Развитие системы образования в Свердловской области до 202</w:t>
      </w:r>
      <w:r w:rsidR="00452D6A" w:rsidRPr="001E4F73">
        <w:rPr>
          <w:rFonts w:ascii="Liberation Serif" w:hAnsi="Liberation Serif" w:cs="Liberation Serif"/>
          <w:sz w:val="28"/>
          <w:szCs w:val="28"/>
        </w:rPr>
        <w:t>5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года»;</w:t>
      </w:r>
    </w:p>
    <w:p w:rsidR="00AE4225" w:rsidRPr="001E4F73" w:rsidRDefault="00AE4225" w:rsidP="00B10081">
      <w:pPr>
        <w:pStyle w:val="a9"/>
        <w:numPr>
          <w:ilvl w:val="1"/>
          <w:numId w:val="2"/>
        </w:numPr>
        <w:shd w:val="clear" w:color="auto" w:fill="auto"/>
        <w:tabs>
          <w:tab w:val="left" w:pos="126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</w:t>
      </w:r>
      <w:r w:rsidR="00D167DD" w:rsidRPr="001E4F73">
        <w:rPr>
          <w:rFonts w:ascii="Liberation Serif" w:hAnsi="Liberation Serif" w:cs="Liberation Serif"/>
          <w:sz w:val="28"/>
          <w:szCs w:val="28"/>
        </w:rPr>
        <w:t xml:space="preserve"> и молодежной политики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Свердловской области от </w:t>
      </w:r>
      <w:r w:rsidR="00B10081" w:rsidRPr="001E4F73">
        <w:rPr>
          <w:rFonts w:ascii="Liberation Serif" w:hAnsi="Liberation Serif" w:cs="Liberation Serif"/>
          <w:sz w:val="28"/>
          <w:szCs w:val="28"/>
        </w:rPr>
        <w:t>20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  <w:r w:rsidR="00B10081" w:rsidRPr="001E4F73">
        <w:rPr>
          <w:rFonts w:ascii="Liberation Serif" w:hAnsi="Liberation Serif" w:cs="Liberation Serif"/>
          <w:sz w:val="28"/>
          <w:szCs w:val="28"/>
        </w:rPr>
        <w:t>07</w:t>
      </w:r>
      <w:r w:rsidRPr="001E4F73">
        <w:rPr>
          <w:rFonts w:ascii="Liberation Serif" w:hAnsi="Liberation Serif" w:cs="Liberation Serif"/>
          <w:sz w:val="28"/>
          <w:szCs w:val="28"/>
        </w:rPr>
        <w:t>.20</w:t>
      </w:r>
      <w:r w:rsidR="00B10081" w:rsidRPr="001E4F73">
        <w:rPr>
          <w:rFonts w:ascii="Liberation Serif" w:hAnsi="Liberation Serif" w:cs="Liberation Serif"/>
          <w:sz w:val="28"/>
          <w:szCs w:val="28"/>
        </w:rPr>
        <w:t>21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№ 6</w:t>
      </w:r>
      <w:r w:rsidR="00B10081" w:rsidRPr="001E4F73">
        <w:rPr>
          <w:rFonts w:ascii="Liberation Serif" w:hAnsi="Liberation Serif" w:cs="Liberation Serif"/>
          <w:sz w:val="28"/>
          <w:szCs w:val="28"/>
        </w:rPr>
        <w:t>89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–Д «</w:t>
      </w:r>
      <w:r w:rsidR="00B10081" w:rsidRPr="001E4F73">
        <w:rPr>
          <w:rFonts w:ascii="Liberation Serif" w:hAnsi="Liberation Serif" w:cs="Liberation Serif"/>
          <w:sz w:val="28"/>
          <w:szCs w:val="28"/>
        </w:rPr>
        <w:t>Об утверждении Положения о региональной системе оценки качества образования Свердловской области</w:t>
      </w:r>
      <w:r w:rsidRPr="001E4F73">
        <w:rPr>
          <w:rFonts w:ascii="Liberation Serif" w:hAnsi="Liberation Serif" w:cs="Liberation Serif"/>
          <w:sz w:val="28"/>
          <w:szCs w:val="28"/>
        </w:rPr>
        <w:t>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иными нормативными правовыми актами Российской Федерации и Свердловской области, правовыми актами Правительства Российской Федерации, Министерства просвещения Российской Федерации (далее - Минпросвещения России), Правительства Свердловской области, приказами Министерства образования и молодежной политики Свердловской области (далее - Министерство), методическими рекомендациями, инструкциями Минпросвещения России, Федеральной службы по надзору и контролю в сфере образования (далее - Рособрнадзор), настоящим приказом</w:t>
      </w:r>
      <w:r w:rsidR="00DB7A5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3. 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используются следующие понятия: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25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Pr="001E4F73">
        <w:rPr>
          <w:rFonts w:ascii="Liberation Serif" w:hAnsi="Liberation Serif" w:cs="Liberation Serif"/>
          <w:sz w:val="28"/>
          <w:szCs w:val="28"/>
          <w:vertAlign w:val="superscript"/>
        </w:rPr>
        <w:footnoteReference w:id="1"/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24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качество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комплексная характеристика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образования, выражающаяся в ее способности удовлетворять установленные и прогнозируемые потребности государства и общества в достижении планируемых результатов основных общеобразовательных программ и являющаяся отражением экономических, общественно-политических и социокультурных особенностей региона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и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9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оценка способности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 удовлетворять установленным и прогнозируемым потребностям государства и общества в части эффективного и всестороннего развития человека вследствие освоения основных общеобразовательных программ;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механизмы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совокупность принятых и осуществляемых в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системе образования оценочных процессов, в ходе которых осуществляются процедуры оценки образовательных достижений обучающихся, оценки качества и условий реализации основных общеобразовательных программ, а также деятельности системы образования </w:t>
      </w:r>
      <w:r w:rsidR="00875FC5" w:rsidRPr="001E4F73">
        <w:rPr>
          <w:rFonts w:ascii="Liberation Serif" w:hAnsi="Liberation Serif" w:cs="Liberation Serif"/>
          <w:sz w:val="28"/>
          <w:szCs w:val="28"/>
        </w:rPr>
        <w:t>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в целом;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3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процедуры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совокупность организационных структур, норм и 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обучающегося, выраженное в степени их соответствия федеральным государственным образовательным стандартам и потребностям участников образовательных отношений;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3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системы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сбор, обработка, накопление, комплексный анализ информации о результатах оценочных процедур, о количественных и качественных изменениях в состоянии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стандартам, образовательным стандартам, федеральным государственным требованиям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обучающимися планируемых результатов образовательной программы.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4. </w:t>
      </w:r>
      <w:r w:rsidR="003D2E6E" w:rsidRPr="001E4F73">
        <w:rPr>
          <w:rFonts w:ascii="Liberation Serif" w:hAnsi="Liberation Serif" w:cs="Liberation Serif"/>
          <w:sz w:val="28"/>
          <w:szCs w:val="28"/>
        </w:rPr>
        <w:t>Муниципальная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система оценки качества образования </w:t>
      </w:r>
      <w:r w:rsidR="003D2E6E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Свердловской области как часть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Региональной и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Единой системы оценки качества образования представляет собой совокупность компонентов, обеспечивающих на единой информационной основе и в соответствии с полномочиями </w:t>
      </w:r>
      <w:r w:rsidR="003D2E6E" w:rsidRPr="001E4F73">
        <w:rPr>
          <w:rFonts w:ascii="Liberation Serif" w:hAnsi="Liberation Serif" w:cs="Liberation Serif"/>
          <w:sz w:val="28"/>
          <w:szCs w:val="28"/>
        </w:rPr>
        <w:t>Управления образования администрации 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, осуществляющего управление в сфере образования</w:t>
      </w:r>
      <w:r w:rsidR="00FE2E01" w:rsidRPr="001E4F73">
        <w:rPr>
          <w:rFonts w:ascii="Liberation Serif" w:hAnsi="Liberation Serif" w:cs="Liberation Serif"/>
          <w:sz w:val="28"/>
          <w:szCs w:val="28"/>
        </w:rPr>
        <w:t xml:space="preserve">, </w:t>
      </w:r>
      <w:r w:rsidRPr="001E4F73">
        <w:rPr>
          <w:rFonts w:ascii="Liberation Serif" w:hAnsi="Liberation Serif" w:cs="Liberation Serif"/>
          <w:sz w:val="28"/>
          <w:szCs w:val="28"/>
        </w:rPr>
        <w:t>формирование и представление по результатам оценки информации, необходимой для принятия управленческих решений.</w:t>
      </w:r>
    </w:p>
    <w:p w:rsidR="00DB7A5D" w:rsidRPr="001E4F73" w:rsidRDefault="006C78FC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Муниципальная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 система оценки качества образования является основным механизмом реализации приоритетных направлений развития системы образования </w:t>
      </w:r>
      <w:r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="00DB7A5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6C78FC" w:rsidRPr="001E4F73" w:rsidRDefault="00DB7A5D" w:rsidP="006C78FC">
      <w:pPr>
        <w:pStyle w:val="a9"/>
        <w:shd w:val="clear" w:color="auto" w:fill="auto"/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Результаты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как источник объективной и достоверной информации о качестве образовательных услуг и результатах образования, могут быть использованы: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B7A5D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14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федеральными органами государственной власти, территориальными органами федеральных органов государственной власти, осуществляющими государственный контроль</w:t>
      </w:r>
      <w:r w:rsidR="00DB7A5D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19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исполнительными органами государственной власти </w:t>
      </w:r>
      <w:r w:rsidR="008A6BDA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21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учредителями образовательных организаций и образовательными организациями различных форм собственности;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46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учреждениями и организациями </w:t>
      </w:r>
      <w:r w:rsidR="001F4E98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, осуществляющими образовательную деятельность, подведомственными </w:t>
      </w:r>
      <w:r w:rsidR="001F4E98" w:rsidRPr="001E4F73">
        <w:rPr>
          <w:rFonts w:ascii="Liberation Serif" w:hAnsi="Liberation Serif" w:cs="Liberation Serif"/>
          <w:sz w:val="28"/>
          <w:szCs w:val="28"/>
        </w:rPr>
        <w:t>Управлению образования администрации 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органами государственно-общественного управления образованием;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обучающимися и их родителями (законными представителями);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научными и методическими организациями;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работодателями и их объединениями;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общественными организациями (объединениями);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30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средствами массовой информации;</w:t>
      </w:r>
    </w:p>
    <w:p w:rsidR="00DB7A5D" w:rsidRPr="001E4F73" w:rsidRDefault="006C78FC" w:rsidP="003D2E6E">
      <w:pPr>
        <w:pStyle w:val="a9"/>
        <w:shd w:val="clear" w:color="auto" w:fill="auto"/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11</w:t>
      </w:r>
      <w:r w:rsidR="00DB7A5D" w:rsidRPr="001E4F73">
        <w:rPr>
          <w:rFonts w:ascii="Liberation Serif" w:hAnsi="Liberation Serif" w:cs="Liberation Serif"/>
          <w:sz w:val="28"/>
          <w:szCs w:val="28"/>
        </w:rPr>
        <w:t>) иными гражданами и организациями, заинтересованными в оценке качества образования.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14" w:line="260" w:lineRule="exact"/>
        <w:ind w:left="300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bookmark3"/>
      <w:r w:rsidRPr="001E4F73">
        <w:rPr>
          <w:rFonts w:ascii="Liberation Serif" w:hAnsi="Liberation Serif" w:cs="Liberation Serif"/>
          <w:sz w:val="28"/>
          <w:szCs w:val="28"/>
        </w:rPr>
        <w:t xml:space="preserve">2. Цель, задачи и принципы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3"/>
    </w:p>
    <w:p w:rsidR="00DB7A5D" w:rsidRPr="001E4F73" w:rsidRDefault="00DB7A5D" w:rsidP="003D2E6E">
      <w:pPr>
        <w:pStyle w:val="a9"/>
        <w:numPr>
          <w:ilvl w:val="3"/>
          <w:numId w:val="2"/>
        </w:numPr>
        <w:shd w:val="clear" w:color="auto" w:fill="auto"/>
        <w:tabs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Целью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является получение и распространение субъектами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достоверной объективной информации о состоянии и результатах образовательной деятельности, тенденциях изменения качества общего образования, причинах, влияющих на его уровень, для формирования информационной основы при принятии управленческих решений.</w:t>
      </w:r>
    </w:p>
    <w:p w:rsidR="00DB7A5D" w:rsidRPr="001E4F73" w:rsidRDefault="00130D59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СОКО в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Нижнетуринском городском округе </w:t>
      </w:r>
      <w:r w:rsidR="00DB7A5D" w:rsidRPr="001E4F73">
        <w:rPr>
          <w:rFonts w:ascii="Liberation Serif" w:hAnsi="Liberation Serif" w:cs="Liberation Serif"/>
          <w:sz w:val="28"/>
          <w:szCs w:val="28"/>
        </w:rPr>
        <w:t>направлена на: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развитие системы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муниципальных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исследований качества общего образования (включая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региональный и </w:t>
      </w:r>
      <w:r w:rsidRPr="001E4F73">
        <w:rPr>
          <w:rFonts w:ascii="Liberation Serif" w:hAnsi="Liberation Serif" w:cs="Liberation Serif"/>
          <w:sz w:val="28"/>
          <w:szCs w:val="28"/>
        </w:rPr>
        <w:t>федеральный сегмент), позволяющий оценивать качество образования на уровнях общего образования, включая сбор контекстных данных;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7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создание (пополнение) фонда оценочных средств</w:t>
      </w:r>
      <w:r w:rsidR="00A02ECA" w:rsidRPr="001E4F73">
        <w:rPr>
          <w:rFonts w:ascii="Liberation Serif" w:hAnsi="Liberation Serif" w:cs="Liberation Serif"/>
          <w:sz w:val="28"/>
          <w:szCs w:val="28"/>
        </w:rPr>
        <w:t xml:space="preserve">,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для проведения процедур контроля и оценки общего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8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функционирование системы мониторинга оценки качества общего образования на муниципальном уровн</w:t>
      </w:r>
      <w:r w:rsidR="00B452E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7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формирование механизмов привлечения общественности к оценке качества общего образования на муниципальном уровн</w:t>
      </w:r>
      <w:r w:rsidR="00B452E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обеспечение единства и соотнесенности между собой (в соответствии с полномочиями) региональной, муниципальной и институциональных систем оценки качества общего образования (включая дошкольное, в том числе образование детей с ограниченными возможностями здоровья)</w:t>
      </w:r>
      <w:r w:rsidR="00B10081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достижение обучающимися планируемых метапредметных и предметных 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оценку результатов обучающихся по адаптированным основным общеобразовательным программам;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формирование функциональной грамотности, повышение уровня образовательных результатов в Нижнетуринском городском округе на основе анализа национальных исследований качества образования и международных сопоставительных исследований в сфере образования;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повышение качества образовательных результатов, отражающего региональные особенности (специфику) Свердловской области</w:t>
      </w:r>
      <w:r w:rsidR="009906D1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numPr>
          <w:ilvl w:val="3"/>
          <w:numId w:val="2"/>
        </w:numPr>
        <w:shd w:val="clear" w:color="auto" w:fill="auto"/>
        <w:tabs>
          <w:tab w:val="left" w:pos="1001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Основными задачами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6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определение перечня критериев оценки качества образования с учетом социально-экономических особенностей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9906D1" w:rsidRPr="001E4F73" w:rsidRDefault="009906D1" w:rsidP="009906D1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осуществление оценки качества образования и образовательных достижений обучающихся по уровням общего образования, включая общественную и педагогическую экспертизу;</w:t>
      </w:r>
    </w:p>
    <w:p w:rsidR="00703FD3" w:rsidRPr="001E4F73" w:rsidRDefault="009906D1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результативности педагогической и управленческой деятельности в системе образования Нижнетуринского городского округа для повышения эффективности управления на основе системного (сравнительного) анализа;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формирование экспертного сообщества, участвующего в различных формах профессиональной и независимой оценки качества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информационное, методическое и технологическое сопровождение процедур оценки качества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информирование населения Нижнетуринского городского округа о качестве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развитие системы повышения квалификации педагогических и руководящих работников системы образования Нижнетуринского городского округа;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расширение участия общественных организаций и объединений, социальных институтов в оценке качества образовательной деятельности образовательных организаций Нижнетуринского городского округа;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удовлетворение потребностей субъектов образования в объективной информации о состоянии и развитии системы образования Нижнетуринского городского округа.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8. Общими принципами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объективность, достоверность, полнота и системность информации;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открытость и информационная безопасность;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ориентация на требования внешних пользователей;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учет текущих и перспективных потребностей системы образования с учетом социально-экономических особенностей </w:t>
      </w:r>
      <w:r w:rsidR="00373B18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="00703FD3" w:rsidRPr="001E4F73">
        <w:rPr>
          <w:rFonts w:ascii="Liberation Serif" w:hAnsi="Liberation Serif" w:cs="Liberation Serif"/>
          <w:sz w:val="28"/>
          <w:szCs w:val="28"/>
        </w:rPr>
        <w:t>,</w:t>
      </w:r>
      <w:r w:rsidR="00373B18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Свердловской области;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снижение субъективности оценки за счет использования автоматизированных информационных систем при определении качества освоения обучающимися образовательных программ;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инструментальность и технологичность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04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информатизация процессов сбора, обработки и анализа данных с учетом принципов необходимости и достаточности;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19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переход к системе мониторинговых исследований;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организация аналитической деятельности по результатам оценки качества;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сопоставимость системы критериев (показателей) с международными аналогами процедур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after="291" w:line="324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12) соблюдения морально-этических норм при осуществлении процедур оценивания.</w:t>
      </w:r>
    </w:p>
    <w:p w:rsidR="00DB7A5D" w:rsidRPr="001E4F73" w:rsidRDefault="00DB7A5D" w:rsidP="00B243B6">
      <w:pPr>
        <w:pStyle w:val="22"/>
        <w:keepNext/>
        <w:keepLines/>
        <w:shd w:val="clear" w:color="auto" w:fill="auto"/>
        <w:spacing w:before="0" w:after="246" w:line="260" w:lineRule="exact"/>
        <w:ind w:left="2835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bookmark4"/>
      <w:r w:rsidRPr="001E4F73">
        <w:rPr>
          <w:rFonts w:ascii="Liberation Serif" w:hAnsi="Liberation Serif" w:cs="Liberation Serif"/>
          <w:sz w:val="28"/>
          <w:szCs w:val="28"/>
        </w:rPr>
        <w:t xml:space="preserve">3. Структура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4"/>
    </w:p>
    <w:p w:rsidR="00DB7A5D" w:rsidRPr="001E4F73" w:rsidRDefault="00130D59" w:rsidP="003D2E6E">
      <w:pPr>
        <w:pStyle w:val="a9"/>
        <w:numPr>
          <w:ilvl w:val="6"/>
          <w:numId w:val="2"/>
        </w:numPr>
        <w:shd w:val="clear" w:color="auto" w:fill="auto"/>
        <w:tabs>
          <w:tab w:val="left" w:pos="98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включает в себя следующие составляющие:</w:t>
      </w:r>
    </w:p>
    <w:p w:rsidR="00DB7A5D" w:rsidRPr="001E4F73" w:rsidRDefault="00373B18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нормы соответствия федеральным,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региональным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и муниципальным </w:t>
      </w:r>
      <w:r w:rsidR="00DB7A5D" w:rsidRPr="001E4F73">
        <w:rPr>
          <w:rFonts w:ascii="Liberation Serif" w:hAnsi="Liberation Serif" w:cs="Liberation Serif"/>
          <w:sz w:val="28"/>
          <w:szCs w:val="28"/>
        </w:rPr>
        <w:t>требованиям к качеству общего образования;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субъекты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 их функции;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объекты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  <w:tab w:val="left" w:pos="129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механизмы (модули)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(инвариантные и вариативные) на региональном</w:t>
      </w:r>
      <w:r w:rsidRPr="001E4F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муниципальном уровнях;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86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процедуры оценивания: постоянные (непрерывные) и осуществляемые периодически, а также их виды;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30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формы и регламенты проведения оценочных процедур;</w:t>
      </w:r>
    </w:p>
    <w:p w:rsidR="00DB7A5D" w:rsidRPr="001E4F73" w:rsidRDefault="00DB7A5D" w:rsidP="00703FD3">
      <w:pPr>
        <w:pStyle w:val="a9"/>
        <w:numPr>
          <w:ilvl w:val="7"/>
          <w:numId w:val="2"/>
        </w:numPr>
        <w:shd w:val="clear" w:color="auto" w:fill="auto"/>
        <w:tabs>
          <w:tab w:val="left" w:pos="1030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оценочные средства (инструментарий оценивания) для каждой процедуры);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35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  <w:tab w:val="left" w:pos="140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примерный перечень управленческих действий (решений) обеспечивающих требуемый уровень качества общего образования.</w:t>
      </w:r>
    </w:p>
    <w:p w:rsidR="00DB7A5D" w:rsidRPr="001E4F73" w:rsidRDefault="00DB7A5D" w:rsidP="00B243B6">
      <w:pPr>
        <w:pStyle w:val="a9"/>
        <w:numPr>
          <w:ilvl w:val="6"/>
          <w:numId w:val="2"/>
        </w:numPr>
        <w:shd w:val="clear" w:color="auto" w:fill="auto"/>
        <w:tabs>
          <w:tab w:val="left" w:pos="1134"/>
          <w:tab w:val="left" w:pos="1287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Организационная структура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предусматривает </w:t>
      </w:r>
      <w:r w:rsidR="00564DC8" w:rsidRPr="001E4F73">
        <w:rPr>
          <w:rFonts w:ascii="Liberation Serif" w:hAnsi="Liberation Serif" w:cs="Liberation Serif"/>
          <w:sz w:val="28"/>
          <w:szCs w:val="28"/>
        </w:rPr>
        <w:t>два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уровня: муниципальный и институциональный.</w:t>
      </w:r>
    </w:p>
    <w:p w:rsidR="00DB7A5D" w:rsidRPr="001E4F73" w:rsidRDefault="00DB7A5D" w:rsidP="00B243B6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образования на каждом уровне включает инвариантную составляющую, закрепленную в требованиях действующего законодательства, и вариативную составляющую, определяемую специальными потребностями субъектов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 особенностями оценочных процедур.</w:t>
      </w:r>
    </w:p>
    <w:p w:rsidR="00DB7A5D" w:rsidRPr="001E4F73" w:rsidRDefault="00DB7A5D" w:rsidP="003D2E6E">
      <w:pPr>
        <w:pStyle w:val="a9"/>
        <w:numPr>
          <w:ilvl w:val="6"/>
          <w:numId w:val="2"/>
        </w:numPr>
        <w:shd w:val="clear" w:color="auto" w:fill="auto"/>
        <w:tabs>
          <w:tab w:val="left" w:pos="1109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Субъектами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0153CC" w:rsidRPr="001E4F73" w:rsidRDefault="000153CC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муниципальном уровне:</w:t>
      </w:r>
    </w:p>
    <w:p w:rsidR="00DB7A5D" w:rsidRPr="001E4F73" w:rsidRDefault="00373B18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Управление образования администрации Нижнетуринского городского округа</w:t>
      </w:r>
      <w:r w:rsidR="00DB7A5D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- МОУО);</w:t>
      </w:r>
    </w:p>
    <w:p w:rsidR="002D0486" w:rsidRPr="001E4F73" w:rsidRDefault="000153CC" w:rsidP="002D0486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муниципальное казенное учреждение «Информационно-методический центр»</w:t>
      </w:r>
      <w:r w:rsidR="002D0486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– МКУ «ИМЦ»);</w:t>
      </w:r>
    </w:p>
    <w:p w:rsidR="000153CC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муниципальные методические объединения</w:t>
      </w:r>
      <w:r w:rsidR="002D0486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– ММО)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0153CC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муниципальны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общественны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й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совет по образованию;</w:t>
      </w:r>
    </w:p>
    <w:p w:rsidR="00DB7A5D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общественные организации (объединения) и профессиональные объединения;</w:t>
      </w:r>
    </w:p>
    <w:p w:rsidR="00DB7A5D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институциональном уровне:</w:t>
      </w:r>
    </w:p>
    <w:p w:rsidR="00DB7A5D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образовательные организации</w:t>
      </w:r>
      <w:r w:rsidR="00ED77C3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Нижнетуринского городского округа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- образовательные организации</w:t>
      </w:r>
      <w:r w:rsidR="00ED77C3" w:rsidRPr="001E4F7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DB7A5D" w:rsidRPr="001E4F73" w:rsidRDefault="00DB7A5D" w:rsidP="003D2E6E">
      <w:pPr>
        <w:pStyle w:val="a9"/>
        <w:shd w:val="clear" w:color="auto" w:fill="auto"/>
        <w:spacing w:before="0" w:after="348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коллегиальные органы управления, предусмотренные уставом образовательной организации.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10" w:line="260" w:lineRule="exact"/>
        <w:ind w:left="338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bookmark5"/>
      <w:r w:rsidRPr="001E4F73">
        <w:rPr>
          <w:rFonts w:ascii="Liberation Serif" w:hAnsi="Liberation Serif" w:cs="Liberation Serif"/>
          <w:sz w:val="28"/>
          <w:szCs w:val="28"/>
        </w:rPr>
        <w:t xml:space="preserve">4. Функции субъектов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5"/>
    </w:p>
    <w:p w:rsidR="00ED77C3" w:rsidRPr="001E4F73" w:rsidRDefault="00DB7A5D" w:rsidP="002D0486">
      <w:pPr>
        <w:pStyle w:val="a9"/>
        <w:shd w:val="clear" w:color="auto" w:fill="auto"/>
        <w:spacing w:before="0" w:line="320" w:lineRule="exact"/>
        <w:ind w:left="740" w:right="304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12. Распределение функций между субъектами</w:t>
      </w:r>
      <w:r w:rsidR="002D0486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СОКО: </w:t>
      </w:r>
    </w:p>
    <w:p w:rsidR="00DB7A5D" w:rsidRPr="001E4F73" w:rsidRDefault="002D0486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</w:t>
      </w:r>
      <w:r w:rsidR="00DB7A5D" w:rsidRPr="001E4F73">
        <w:rPr>
          <w:rFonts w:ascii="Liberation Serif" w:hAnsi="Liberation Serif" w:cs="Liberation Serif"/>
          <w:sz w:val="28"/>
          <w:szCs w:val="28"/>
        </w:rPr>
        <w:t>) МОУО: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разработку и функционирование муниципальной модели системы оценки качества образования (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СОКО);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оказыва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содействие в проведении международных, федеральных, региональных мониторинговых, контрольно-оценочных процедур социологических исследований по вопросам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проведение ГИА, ЕГЭ в </w:t>
      </w:r>
      <w:r w:rsidR="00ED77C3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проведение контрольно-оценочных процедур в образовательных организациях;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участие обучающихся, родителей (законных представителей), педагогических работников, общественных наблюдателей в процедурах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сбор статистической информации о состоянии муниципальной системы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сбор, обработку и передачу информации о муниципальной системе образования на региональный уровень;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в рамках своих полномочий проведение процедур независимой оценки качества образования, оказывают содействие их развитию;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внутреннюю оценку качества образования, мониторинг результатов и перспектив развития муниципальных образовательных организаций;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</w:t>
      </w:r>
      <w:r w:rsidR="001D16A0" w:rsidRPr="001E4F73">
        <w:rPr>
          <w:rFonts w:ascii="Liberation Serif" w:hAnsi="Liberation Serif" w:cs="Liberation Serif"/>
          <w:sz w:val="28"/>
          <w:szCs w:val="28"/>
        </w:rPr>
        <w:t xml:space="preserve">объективность и </w:t>
      </w:r>
      <w:r w:rsidRPr="001E4F73">
        <w:rPr>
          <w:rFonts w:ascii="Liberation Serif" w:hAnsi="Liberation Serif" w:cs="Liberation Serif"/>
          <w:sz w:val="28"/>
          <w:szCs w:val="28"/>
        </w:rPr>
        <w:t>информационную открытость проведения процедур РСОКО, МСОКО</w:t>
      </w:r>
      <w:r w:rsidR="00130D59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в соответствии с действующим законодательством;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подготовку предложений в адрес Министерства, ГАОУ ДПО СО «ИРО» по вопросам развития РСОКО;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принима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участие в обсуждении системы критериев и показателей, характеризующих состояние и динамику разви</w:t>
      </w:r>
      <w:r w:rsidR="00ED77C3" w:rsidRPr="001E4F73">
        <w:rPr>
          <w:rFonts w:ascii="Liberation Serif" w:hAnsi="Liberation Serif" w:cs="Liberation Serif"/>
          <w:sz w:val="28"/>
          <w:szCs w:val="28"/>
        </w:rPr>
        <w:t>тия образовательных организаций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2D0486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2) ММО, МК</w:t>
      </w:r>
      <w:r w:rsidR="00ED77C3" w:rsidRPr="001E4F73">
        <w:rPr>
          <w:rFonts w:ascii="Liberation Serif" w:hAnsi="Liberation Serif" w:cs="Liberation Serif"/>
          <w:sz w:val="28"/>
          <w:szCs w:val="28"/>
        </w:rPr>
        <w:t>У «</w:t>
      </w:r>
      <w:r w:rsidRPr="001E4F73">
        <w:rPr>
          <w:rFonts w:ascii="Liberation Serif" w:hAnsi="Liberation Serif" w:cs="Liberation Serif"/>
          <w:sz w:val="28"/>
          <w:szCs w:val="28"/>
        </w:rPr>
        <w:t>ИМЦ</w:t>
      </w:r>
      <w:r w:rsidR="00ED77C3" w:rsidRPr="001E4F73">
        <w:rPr>
          <w:rFonts w:ascii="Liberation Serif" w:hAnsi="Liberation Serif" w:cs="Liberation Serif"/>
          <w:sz w:val="28"/>
          <w:szCs w:val="28"/>
        </w:rPr>
        <w:t>»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, осуществляют информационно-методическое сопровождение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на основе анализа результатов независимой оценки качества образования;</w:t>
      </w:r>
    </w:p>
    <w:p w:rsidR="00ED77C3" w:rsidRPr="001E4F73" w:rsidRDefault="002D0486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3)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образовательные организации: 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обеспечивают функционирование системы внутренней оценки качества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образования;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осуществляют ведение, сбор и представление сведений в действующие в базы данных</w:t>
      </w:r>
      <w:r w:rsidR="00A02ECA" w:rsidRPr="001E4F73">
        <w:rPr>
          <w:rFonts w:ascii="Liberation Serif" w:hAnsi="Liberation Serif" w:cs="Liberation Serif"/>
          <w:sz w:val="28"/>
          <w:szCs w:val="28"/>
        </w:rPr>
        <w:t xml:space="preserve"> Нижнетуринского городского округа, Свердловской области;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обеспечивают </w:t>
      </w:r>
      <w:r w:rsidR="00E70D0A" w:rsidRPr="001E4F73">
        <w:rPr>
          <w:rFonts w:ascii="Liberation Serif" w:hAnsi="Liberation Serif" w:cs="Liberation Serif"/>
          <w:sz w:val="28"/>
          <w:szCs w:val="28"/>
        </w:rPr>
        <w:t>объективность</w:t>
      </w:r>
      <w:r w:rsidR="001D16A0" w:rsidRPr="001E4F73">
        <w:rPr>
          <w:rFonts w:ascii="Liberation Serif" w:hAnsi="Liberation Serif" w:cs="Liberation Serif"/>
          <w:sz w:val="28"/>
          <w:szCs w:val="28"/>
        </w:rPr>
        <w:t xml:space="preserve"> и </w:t>
      </w:r>
      <w:r w:rsidRPr="001E4F73">
        <w:rPr>
          <w:rFonts w:ascii="Liberation Serif" w:hAnsi="Liberation Serif" w:cs="Liberation Serif"/>
          <w:sz w:val="28"/>
          <w:szCs w:val="28"/>
        </w:rPr>
        <w:t>информационную открытость проведения процедур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обеспечивают регулярное проведение самообследования; обеспечивают проведение процедур независимой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осуществляют анализ состояния системы образования образовательной организации с использованием результатов оценки качества образования для принятия управленческих решений по ее развитию;</w:t>
      </w:r>
    </w:p>
    <w:p w:rsidR="00DB7A5D" w:rsidRPr="001E4F73" w:rsidRDefault="00DB7A5D" w:rsidP="003D2E6E">
      <w:pPr>
        <w:pStyle w:val="a9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общественные организации (объединения):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принимают участие в формировании информационных запросов пользователей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осуществляют подготовку предложений в адрес МОУО по вопросам развития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принимают участие в обсуждении системы критериев, характеризующих состояние и динамику развития образовательных организаций;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принимают участие в оценке качества образования по стандартизированным процедурам, аттестации педагогических работников, государственной итоговой </w:t>
      </w:r>
      <w:r w:rsidRPr="001E4F73">
        <w:rPr>
          <w:rFonts w:ascii="Liberation Serif" w:hAnsi="Liberation Serif" w:cs="Liberation Serif"/>
          <w:sz w:val="28"/>
          <w:szCs w:val="28"/>
        </w:rPr>
        <w:lastRenderedPageBreak/>
        <w:t>аттестации обучающихся и иным исследованиям в области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участвуют в наблюдении за процедурами оценки качества образования;</w:t>
      </w:r>
    </w:p>
    <w:p w:rsidR="00DB7A5D" w:rsidRPr="001E4F73" w:rsidRDefault="00DB7A5D" w:rsidP="003D2E6E">
      <w:pPr>
        <w:pStyle w:val="a9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муниципальны</w:t>
      </w:r>
      <w:r w:rsidR="009657DD" w:rsidRPr="001E4F73">
        <w:rPr>
          <w:rFonts w:ascii="Liberation Serif" w:hAnsi="Liberation Serif" w:cs="Liberation Serif"/>
          <w:sz w:val="28"/>
          <w:szCs w:val="28"/>
        </w:rPr>
        <w:t>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общественны</w:t>
      </w:r>
      <w:r w:rsidR="009657DD" w:rsidRPr="001E4F73">
        <w:rPr>
          <w:rFonts w:ascii="Liberation Serif" w:hAnsi="Liberation Serif" w:cs="Liberation Serif"/>
          <w:sz w:val="28"/>
          <w:szCs w:val="28"/>
        </w:rPr>
        <w:t>й совет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по образованию при МОУО осуществля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следующие функции: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подготовку предложений по разработке и изменению критериев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подготовку предложений и рекомендаций по направлениям мониторинговых исследований;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взаимодействие с общественными организациями в рамках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9657DD" w:rsidP="003D2E6E">
      <w:pPr>
        <w:pStyle w:val="a9"/>
        <w:shd w:val="clear" w:color="auto" w:fill="auto"/>
        <w:spacing w:before="0" w:after="348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вноси</w:t>
      </w:r>
      <w:r w:rsidR="00DB7A5D" w:rsidRPr="001E4F73">
        <w:rPr>
          <w:rFonts w:ascii="Liberation Serif" w:hAnsi="Liberation Serif" w:cs="Liberation Serif"/>
          <w:sz w:val="28"/>
          <w:szCs w:val="28"/>
        </w:rPr>
        <w:t>т предложения по развитию муниципальной системы образования на основе результатов независимых процедур оценки качества образования.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298" w:line="260" w:lineRule="exact"/>
        <w:ind w:left="1580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bookmark6"/>
      <w:r w:rsidRPr="001E4F73">
        <w:rPr>
          <w:rFonts w:ascii="Liberation Serif" w:hAnsi="Liberation Serif" w:cs="Liberation Serif"/>
          <w:sz w:val="28"/>
          <w:szCs w:val="28"/>
        </w:rPr>
        <w:t xml:space="preserve">5. Объекты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СОКО. Механизмы и процедуры оценивания</w:t>
      </w:r>
      <w:bookmarkEnd w:id="6"/>
    </w:p>
    <w:p w:rsidR="00DB7A5D" w:rsidRPr="001E4F73" w:rsidRDefault="00DB7A5D" w:rsidP="003D2E6E">
      <w:pPr>
        <w:pStyle w:val="a9"/>
        <w:shd w:val="clear" w:color="auto" w:fill="auto"/>
        <w:spacing w:before="0" w:line="26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13. Объектами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21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основные образовательные программы: дошкольного образования, начального общего, основного общего и среднего общего образования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070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условия реализации основных образовательных программ: дошкольного образования, начального общего, основного общег</w:t>
      </w:r>
      <w:r w:rsidR="00C43173" w:rsidRPr="001E4F73">
        <w:rPr>
          <w:rFonts w:ascii="Liberation Serif" w:hAnsi="Liberation Serif" w:cs="Liberation Serif"/>
          <w:sz w:val="28"/>
          <w:szCs w:val="28"/>
        </w:rPr>
        <w:t>о и среднего общего образования.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26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результаты освоения обучающимися основных образовательных программ: дошкольного образования, начального общего, основного общего и среднего общего образования.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278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обеспечена комплексом механизмов (модулей) оценки качества образования в </w:t>
      </w:r>
      <w:r w:rsidR="00ED77C3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: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156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основных образовательных программ дошкольного, начального общего, основного общего, среднего общего образования;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242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условий реализации основных образовательных программ дошкольного, начального общего, основного общего, среднего общего образования, оценка результатов профессиональной деятельности педагогических и руководящих работников образовательных организаций;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242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результатов освоения обучающимися основных образовательных программ дошкольного, начального общего, основного общего, среднего общего образования</w:t>
      </w:r>
      <w:r w:rsidR="00537A5B" w:rsidRPr="001E4F73">
        <w:rPr>
          <w:rFonts w:ascii="Liberation Serif" w:hAnsi="Liberation Serif" w:cs="Liberation Serif"/>
          <w:sz w:val="28"/>
          <w:szCs w:val="28"/>
        </w:rPr>
        <w:t>,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оценка образовательных результатов и индивидуальных достижений обучающихся образовательных организаций;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деятельности образовательных организаций и групп образовательных организаций (</w:t>
      </w:r>
      <w:r w:rsidR="00537A5B" w:rsidRPr="001E4F73">
        <w:rPr>
          <w:rFonts w:ascii="Liberation Serif" w:hAnsi="Liberation Serif" w:cs="Liberation Serif"/>
          <w:sz w:val="28"/>
          <w:szCs w:val="28"/>
        </w:rPr>
        <w:t>дошкольных, общеобразовательных</w:t>
      </w:r>
      <w:r w:rsidRPr="001E4F73">
        <w:rPr>
          <w:rFonts w:ascii="Liberation Serif" w:hAnsi="Liberation Serif" w:cs="Liberation Serif"/>
          <w:sz w:val="28"/>
          <w:szCs w:val="28"/>
        </w:rPr>
        <w:t>);</w:t>
      </w:r>
    </w:p>
    <w:p w:rsidR="00047B16" w:rsidRPr="001E4F73" w:rsidRDefault="00DB7A5D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образовательной системы 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>по уровням образования</w:t>
      </w:r>
      <w:r w:rsidR="00047B16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механизмов управления качеством образовательной деятельности, в том числе - результатов профессиональной деятельности и профессионального развития педагогических и руководящих работников образовательных организаций);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системы организации воспитания и социализации обучающихся;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оценка сформированности функциональной грамотности обучающихся общеобразовательных организаций.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250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Механизмы (модули) оценки качества общего и профессионального образования осуществляются с использованием двух типов процедур: постоянных (непрерывных) и осуществляемых периодически.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379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 процедурам оценки качества общего и профессионального образования, носящим постоянный (непрерывный) характер, относятся мониторинговые процедуры</w:t>
      </w:r>
      <w:r w:rsidRPr="001E4F73">
        <w:rPr>
          <w:rFonts w:ascii="Liberation Serif" w:hAnsi="Liberation Serif" w:cs="Liberation Serif"/>
          <w:sz w:val="28"/>
          <w:szCs w:val="28"/>
          <w:vertAlign w:val="superscript"/>
        </w:rPr>
        <w:footnoteReference w:id="2"/>
      </w:r>
      <w:r w:rsidRPr="001E4F73">
        <w:rPr>
          <w:rFonts w:ascii="Liberation Serif" w:hAnsi="Liberation Serif" w:cs="Liberation Serif"/>
          <w:sz w:val="28"/>
          <w:szCs w:val="28"/>
        </w:rPr>
        <w:t xml:space="preserve">, являющиеся источником информации об уровне обеспечения качества образования в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мониторинговых процедур соотносится с перечнем обязательной информации о развитии дошкольного образования, начального общего, основного общего, среднего о</w:t>
      </w:r>
      <w:r w:rsidR="00537A5B" w:rsidRPr="001E4F73">
        <w:rPr>
          <w:rFonts w:ascii="Liberation Serif" w:hAnsi="Liberation Serif" w:cs="Liberation Serif"/>
          <w:sz w:val="28"/>
          <w:szCs w:val="28"/>
        </w:rPr>
        <w:t xml:space="preserve">бщего образования,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утвержденным постановлением Правительства Российской Федерации от 05.08.2013 № 662 «Об осуществлении мониторинга системы образования». С учетом объектов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к такой информации относятся сведения о: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содержании образовательной деятельности и организации образовательного процесса по образовательным программам дошкольного образования, начального общего, основного общего, среднего общего образования;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17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кадровом обеспечении образовательных организаций (дошкольных, общеобразовательных, профессиональных) в части реализации основных общеобразовательных программ, а также об оценке уровня заработной платы педагогических работников;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47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материально-техническом</w:t>
      </w:r>
      <w:r w:rsidR="00047B16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информационном обеспечении образовательных организаций (дошкольных, общеобразовательных,</w:t>
      </w:r>
      <w:r w:rsidR="00304D18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профессиональных) в части реализации основных образовательных программ (дошкольного образования, начального общего, основного общего и среднего общего образования);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18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условиях получения дошкольного, начального общего, основного общего, среднего общего лицами с ограниченными возможностями здоровья и инвалидами;</w:t>
      </w:r>
    </w:p>
    <w:p w:rsidR="00047B16" w:rsidRPr="001E4F73" w:rsidRDefault="00DB7A5D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результатах аттестации лиц, обучающихся по образовательным программам начального общего образования, основного общего образования и среднего общего образования, в том числе результатах ОГЭ, ЕГЭ;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учебных и внеучебных достижениях обучающихся, сформированности функциональной грамотности обучающихся; 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31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мерах по созданию безопасных условий при организации образовательного процесса в образовательных организациях (дошкольных, общеобразовательных).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осуществляется на основе: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данных федерального статистического наблюдения;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3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обследований, в том числе социологических, деятельности образовательных организаций;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информации, размещенной на официальных сайтах образовательных организаций в информационно-телекоммуникационной сети «Интернет»;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030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информации, опубликованной в средствах массовой информации;</w:t>
      </w:r>
    </w:p>
    <w:p w:rsidR="00047B16" w:rsidRPr="001E4F73" w:rsidRDefault="00DB7A5D" w:rsidP="00047B16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информации, поступающей в Министерство, МОУО от организаций и граждан</w:t>
      </w:r>
      <w:r w:rsidR="00047B16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047B16" w:rsidRPr="001E4F73" w:rsidRDefault="00047B16" w:rsidP="00047B16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сведений, перечень которых определен региональными документами в рамках развития РСОКО, на основе методики Рособрнадзора и Федерального института оценки качества образования.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осуществляется не реже одного раза в год в соответствии с порядком, сроками </w:t>
      </w:r>
      <w:r w:rsidR="00047B16" w:rsidRPr="001E4F73">
        <w:rPr>
          <w:rFonts w:ascii="Liberation Serif" w:hAnsi="Liberation Serif" w:cs="Liberation Serif"/>
          <w:sz w:val="28"/>
          <w:szCs w:val="28"/>
        </w:rPr>
        <w:t xml:space="preserve">проведения процедур, показателями, определенными Рособрнадзором, Министерством, </w:t>
      </w:r>
      <w:r w:rsidRPr="001E4F73">
        <w:rPr>
          <w:rFonts w:ascii="Liberation Serif" w:hAnsi="Liberation Serif" w:cs="Liberation Serif"/>
          <w:sz w:val="28"/>
          <w:szCs w:val="28"/>
        </w:rPr>
        <w:t>МОУО.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постоянных (непрерывных) мониторинговых процедур на муниципальном уровне включает в себя следующие мониторинг</w:t>
      </w:r>
      <w:r w:rsidR="008F3642" w:rsidRPr="001E4F73">
        <w:rPr>
          <w:rFonts w:ascii="Liberation Serif" w:hAnsi="Liberation Serif" w:cs="Liberation Serif"/>
          <w:sz w:val="28"/>
          <w:szCs w:val="28"/>
        </w:rPr>
        <w:t>и</w:t>
      </w:r>
      <w:r w:rsidRPr="001E4F73">
        <w:rPr>
          <w:rFonts w:ascii="Liberation Serif" w:hAnsi="Liberation Serif" w:cs="Liberation Serif"/>
          <w:sz w:val="28"/>
          <w:szCs w:val="28"/>
        </w:rPr>
        <w:t>: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выполнения основных мероприятий и достижения показателей, определенных областными целевыми программами, планами, развития образования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07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введения федеральных государственных образовательных стандартов общего образования, в том числе для обучающихся с ограниченными возможностями здоровья;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057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сайтов образовательных организаций (дошкольных, общеобразовательных, профессиональных) в информационно- телекоммуникационной сети «Интернет»;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34"/>
          <w:tab w:val="left" w:pos="1165"/>
          <w:tab w:val="left" w:pos="2320"/>
          <w:tab w:val="left" w:pos="661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количества руководящих и педагогических работников дошкольных, общеобразовательных и профессиональ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ных образовательных организаций</w:t>
      </w:r>
      <w:r w:rsidRPr="001E4F73">
        <w:rPr>
          <w:rFonts w:ascii="Liberation Serif" w:hAnsi="Liberation Serif" w:cs="Liberation Serif"/>
          <w:sz w:val="28"/>
          <w:szCs w:val="28"/>
        </w:rPr>
        <w:t>,</w:t>
      </w:r>
      <w:r w:rsidRPr="001E4F73">
        <w:rPr>
          <w:rFonts w:ascii="Liberation Serif" w:hAnsi="Liberation Serif" w:cs="Liberation Serif"/>
          <w:sz w:val="28"/>
          <w:szCs w:val="28"/>
        </w:rPr>
        <w:tab/>
        <w:t>прошедших обучение по дополнительным профессиональным программам;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071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реализации Стратегии социально-экономического развития Свердловской области на 2016-2030 годы.</w:t>
      </w:r>
    </w:p>
    <w:p w:rsidR="00DB7A5D" w:rsidRPr="001E4F73" w:rsidRDefault="00DB7A5D" w:rsidP="009C28A7">
      <w:pPr>
        <w:pStyle w:val="a9"/>
        <w:numPr>
          <w:ilvl w:val="6"/>
          <w:numId w:val="4"/>
        </w:numPr>
        <w:shd w:val="clear" w:color="auto" w:fill="auto"/>
        <w:tabs>
          <w:tab w:val="left" w:pos="1134"/>
          <w:tab w:val="left" w:pos="134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 процедурам оценки качества общего и профессионального образования, осуществляемым периодически, относятся:</w:t>
      </w:r>
    </w:p>
    <w:p w:rsidR="00DB7A5D" w:rsidRPr="001E4F73" w:rsidRDefault="00047B16" w:rsidP="00047B16">
      <w:pPr>
        <w:pStyle w:val="a9"/>
        <w:shd w:val="clear" w:color="auto" w:fill="auto"/>
        <w:tabs>
          <w:tab w:val="left" w:pos="1001"/>
          <w:tab w:val="left" w:pos="1134"/>
        </w:tabs>
        <w:spacing w:before="0" w:line="320" w:lineRule="exact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B7A5D" w:rsidRPr="001E4F73">
        <w:rPr>
          <w:rFonts w:ascii="Liberation Serif" w:hAnsi="Liberation Serif" w:cs="Liberation Serif"/>
          <w:sz w:val="28"/>
          <w:szCs w:val="28"/>
        </w:rPr>
        <w:t>государственный контроль (надзор);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аккредитация образовательной деятельности;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15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лицензирование образовательной деятельности;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аттестация педагогических кадров;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15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итоговая аттестация обучающихся;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в части оценки индивидуальных достижений обучающихся международного, федерального, регионального</w:t>
      </w:r>
      <w:r w:rsidR="00181A3F" w:rsidRPr="001E4F73">
        <w:rPr>
          <w:rFonts w:ascii="Liberation Serif" w:hAnsi="Liberation Serif" w:cs="Liberation Serif"/>
          <w:sz w:val="28"/>
          <w:szCs w:val="28"/>
        </w:rPr>
        <w:t>, муниципального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уровней;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образования, в том числе оценка качества подготовки обучающихся и оценка качества образовательной деятельности образовательных организаций;</w:t>
      </w:r>
    </w:p>
    <w:p w:rsidR="00EE2C2F" w:rsidRPr="001E4F73" w:rsidRDefault="00DB7A5D" w:rsidP="00EE2C2F">
      <w:pPr>
        <w:pStyle w:val="a9"/>
        <w:numPr>
          <w:ilvl w:val="7"/>
          <w:numId w:val="4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общественная аккредитация (признание уровня деятельности организации, осуществляющей образовательную деятельность, соответствующей </w:t>
      </w:r>
      <w:r w:rsidRPr="001E4F73">
        <w:rPr>
          <w:rFonts w:ascii="Liberation Serif" w:hAnsi="Liberation Serif" w:cs="Liberation Serif"/>
          <w:sz w:val="28"/>
          <w:szCs w:val="28"/>
        </w:rPr>
        <w:lastRenderedPageBreak/>
        <w:t>критериям и требованиям российских, иностранных и международных организаций)</w:t>
      </w:r>
      <w:r w:rsidR="00EE2C2F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EE2C2F" w:rsidRPr="001E4F73" w:rsidRDefault="00EE2C2F" w:rsidP="00EE2C2F">
      <w:pPr>
        <w:pStyle w:val="a9"/>
        <w:numPr>
          <w:ilvl w:val="7"/>
          <w:numId w:val="4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независимая оценка качества образования.</w:t>
      </w:r>
    </w:p>
    <w:p w:rsidR="00DB7A5D" w:rsidRPr="001E4F73" w:rsidRDefault="00DB7A5D" w:rsidP="009C28A7">
      <w:pPr>
        <w:pStyle w:val="a9"/>
        <w:numPr>
          <w:ilvl w:val="6"/>
          <w:numId w:val="4"/>
        </w:numPr>
        <w:shd w:val="clear" w:color="auto" w:fill="auto"/>
        <w:tabs>
          <w:tab w:val="left" w:pos="1134"/>
          <w:tab w:val="left" w:pos="121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в части оценки индивидуальных достижений обучающихся включают в себя: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1) международные сравнительные исследования качества образования (внешняя оценка):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по оценке качества математического и естественнонаучного образования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TIMSS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- 4 года);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международная программа по оценке учебных достижений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PISA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- 5 лет);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граждановедческого образования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ICCS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- 6 лет);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по информационным технологиям в обучении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ICILS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- 4 года);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PIRLS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«Изучение качества чтения и понимания текста» (период - 4 года);</w:t>
      </w:r>
    </w:p>
    <w:p w:rsidR="00DB7A5D" w:rsidRPr="001E4F73" w:rsidRDefault="00DB7A5D" w:rsidP="009C28A7">
      <w:pPr>
        <w:pStyle w:val="a9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на федеральном уровне (оценка отдельных компонентов системы образования Российской Федерации):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итоговая аттестация по образовательным программам основного общего и среднего общего образования, в том числе в форме ОГЭ, ЕГЭ, государственного выпускного экзамена;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всероссийские проверочные работы (ВПР);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национальное исследование качества образования (НИКО) - регулярные (не реже 2 раз в год) исследования качества образования по отдельным учебным предметам по уровням общего образования;</w:t>
      </w:r>
    </w:p>
    <w:p w:rsidR="00DB7A5D" w:rsidRPr="001E4F73" w:rsidRDefault="00DB7A5D" w:rsidP="009C28A7">
      <w:pPr>
        <w:pStyle w:val="a9"/>
        <w:numPr>
          <w:ilvl w:val="0"/>
          <w:numId w:val="5"/>
        </w:numPr>
        <w:shd w:val="clear" w:color="auto" w:fill="auto"/>
        <w:tabs>
          <w:tab w:val="left" w:pos="1042"/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на региональном уровне: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диагностические контрольные работы обучающихся;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репетиционное тестирование выпускников 9-х и 11-х классов в рамках подготовки к ГИА, ЕГЭ;</w:t>
      </w:r>
    </w:p>
    <w:p w:rsidR="00DB7A5D" w:rsidRPr="001E4F73" w:rsidRDefault="00181A3F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иные региональные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исследования;</w:t>
      </w:r>
    </w:p>
    <w:p w:rsidR="00EE2C2F" w:rsidRPr="001E4F73" w:rsidRDefault="00DB7A5D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Процедуры оценки качества образования, мониторинговые исследования 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на территории 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>на текущий учебный год, утверждаемым приказом М</w:t>
      </w:r>
      <w:r w:rsidR="00181A3F" w:rsidRPr="001E4F73">
        <w:rPr>
          <w:rFonts w:ascii="Liberation Serif" w:hAnsi="Liberation Serif" w:cs="Liberation Serif"/>
          <w:sz w:val="28"/>
          <w:szCs w:val="28"/>
        </w:rPr>
        <w:t>ОУО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E2C2F" w:rsidRPr="001E4F73" w:rsidRDefault="00DB7A5D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Перечень критериев качества образования в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, их количественные характеристики определяются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 МОУО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EE2C2F" w:rsidRPr="001E4F73" w:rsidRDefault="00EE2C2F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Мониторинговые исследования с использованием методики Рособрнадзора и Федерального института оценки качества образования в рамках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осуществляются в соответствии со сроками, определенными нормативными правовыми актами, другими документами Министерства образования Свердловской области.</w:t>
      </w:r>
    </w:p>
    <w:p w:rsidR="00EE2C2F" w:rsidRPr="001E4F73" w:rsidRDefault="00EE2C2F" w:rsidP="00EE2C2F">
      <w:pPr>
        <w:pStyle w:val="a9"/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689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 итогам анализа результатов мониторинговых исследований разрабатываются адресные рекомендации, нацеленные на повышение качества подготовки обучающихся.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06" w:line="260" w:lineRule="exact"/>
        <w:ind w:left="3380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bookmark7"/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6. Оценка результатов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7"/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28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результатов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предполагает формирование системы управленческих решений на муниципальном и институциональном уровнях.</w:t>
      </w:r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15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на институциональном уровне позволит обеспечить образовательные организации 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4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построения, совершенствования и реализации внутренних систем оценки качества образования в соответствии с подходами, механизмами, содержанием и процедурами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СОКО, в том числе с учетом специфики реализации образовательных программ в конкретной образовательной организации;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качества и эффективности деятельности педагогических работников образовательных организаций, в том числе для формирования оптимальных траекторий их профессионального воздействия на обучающихся, формирования оптимальных траекторий профессионального развития педагогов;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7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качества реализуемых образовательных программ для принятия решений по их изменению, доработке и корректировке;</w:t>
      </w:r>
    </w:p>
    <w:p w:rsidR="00EE2C2F" w:rsidRPr="001E4F73" w:rsidRDefault="00DB7A5D" w:rsidP="00EE2C2F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инфраструктуры образовательной организации на соответствие требованиям к условиям реализации образовательных программ, в том числе для подготовки дорожной карты совершенствования таких условий и программы развития образовательной организации, согласованной с учредителем образовательной организации;</w:t>
      </w:r>
    </w:p>
    <w:p w:rsidR="00EE2C2F" w:rsidRPr="001E4F73" w:rsidRDefault="00EE2C2F" w:rsidP="00EE2C2F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образовательных организаций, вошедших в «зону риска» по результатам процедур оценки качества образования;</w:t>
      </w:r>
    </w:p>
    <w:p w:rsidR="00DB7A5D" w:rsidRPr="001E4F73" w:rsidRDefault="00DB7A5D" w:rsidP="00866617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информирования родителей (законных представителей) обучающихся образовательных организаций о качестве образования,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результатах оценочных процедур, формирования позитивного отношения к объективной оценке образовательных результатов.</w:t>
      </w:r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138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позволит: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8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формировать целевые муниципальные программы и осуществлять эффективное распределение ресурсов муниципальной образовательной системы для обеспечения управления качеством общего образования (в рамках полномочий);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2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совершенствовать муниципальные системы оценки качества образования, применять аналоговые модели управления качеством образования;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20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оценивать качество выполнения образовательными организациями муниципального задания;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8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соотносить результаты оценки качества образования с показателями и критериями эффективности деятельности руководителей образовательных организаций, в том числе для проведения аттестации;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6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рационально распределять дополнительные финансовые и материально- технические ресурсы между образовательными организациями;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5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планировать научные и методические мероприятия по повышению качества образования, формировать заказ на повышение квалификации педагогических работников и руководителей образовательных организаций;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4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информировать граждан о качестве образования в образовательных организациях.</w:t>
      </w:r>
    </w:p>
    <w:p w:rsidR="00866617" w:rsidRPr="001E4F73" w:rsidRDefault="00866617" w:rsidP="00866617">
      <w:pPr>
        <w:pStyle w:val="a9"/>
        <w:numPr>
          <w:ilvl w:val="1"/>
          <w:numId w:val="5"/>
        </w:numPr>
        <w:tabs>
          <w:tab w:val="left" w:pos="1244"/>
        </w:tabs>
        <w:spacing w:line="320" w:lineRule="exact"/>
        <w:ind w:right="20" w:firstLine="709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Результаты реализации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на </w:t>
      </w:r>
      <w:r w:rsidR="001E4F73">
        <w:rPr>
          <w:rFonts w:ascii="Liberation Serif" w:hAnsi="Liberation Serif" w:cs="Liberation Serif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sz w:val="28"/>
          <w:szCs w:val="28"/>
        </w:rPr>
        <w:t>альном уровне могут учитываться при: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проведении аттестации педагогических работников;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аккредитации образовательной деятельности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планировании региональных исследований индивидуальных достижений обучающихся и региональных мониторингов;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определении приоритетных направлений повышения квалификации педагогических работников и руководителей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определении объемов государственных заданий на повышение квалификации педагогических работников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планировании и осуществлении оценки эффективности реализации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альных программ развития образования;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информировании граждан о качестве образования в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формировании (совершенствовании)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альной нормативной базы, определяющей функционирование и развитие </w:t>
      </w:r>
      <w:r w:rsidR="00130D59">
        <w:rPr>
          <w:rFonts w:ascii="Liberation Serif" w:hAnsi="Liberation Serif" w:cs="Liberation Serif"/>
          <w:color w:val="auto"/>
          <w:sz w:val="28"/>
          <w:szCs w:val="28"/>
        </w:rPr>
        <w:t>Ш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СОКО;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оценке эффективности деятельности МОУО.</w:t>
      </w:r>
    </w:p>
    <w:p w:rsidR="00DB7A5D" w:rsidRPr="001E4F73" w:rsidRDefault="00866617" w:rsidP="00866617">
      <w:pPr>
        <w:pStyle w:val="a9"/>
        <w:numPr>
          <w:ilvl w:val="1"/>
          <w:numId w:val="5"/>
        </w:numPr>
        <w:shd w:val="clear" w:color="auto" w:fill="auto"/>
        <w:tabs>
          <w:tab w:val="left" w:pos="124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Методика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организации работы с результатами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на уровнях образовательных организаций, представлена в приложении к настоящему положению.</w:t>
      </w:r>
    </w:p>
    <w:p w:rsidR="00DB7A5D" w:rsidRPr="001E4F73" w:rsidRDefault="00DB7A5D" w:rsidP="00192CDC">
      <w:pPr>
        <w:pStyle w:val="a9"/>
        <w:numPr>
          <w:ilvl w:val="1"/>
          <w:numId w:val="5"/>
        </w:numPr>
        <w:shd w:val="clear" w:color="auto" w:fill="auto"/>
        <w:tabs>
          <w:tab w:val="left" w:pos="85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Информация, полученная в результате экспертиз и измерений, подлежит анализу и интерпретации для принятия управленческих решений. Информация общего доступа размещается в информационно</w:t>
      </w:r>
      <w:r w:rsidR="00192CD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-</w:t>
      </w:r>
      <w:r w:rsidR="00192CD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телекоммуникационной сети «Интернет»: на официальном сайте </w:t>
      </w:r>
      <w:r w:rsidR="00501241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92CDC" w:rsidRPr="001E4F73">
        <w:rPr>
          <w:rFonts w:ascii="Liberation Serif" w:hAnsi="Liberation Serif" w:cs="Liberation Serif"/>
          <w:sz w:val="28"/>
          <w:szCs w:val="28"/>
        </w:rPr>
        <w:t>http://</w:t>
      </w:r>
      <w:r w:rsidR="00A80C17" w:rsidRPr="001E4F73">
        <w:rPr>
          <w:rFonts w:ascii="Liberation Serif" w:hAnsi="Liberation Serif" w:cs="Liberation Serif"/>
          <w:sz w:val="28"/>
          <w:szCs w:val="28"/>
        </w:rPr>
        <w:t>education-ntura.narod.ru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DB7A5D" w:rsidRPr="001E4F73" w:rsidRDefault="00DB7A5D" w:rsidP="00192CDC">
      <w:pPr>
        <w:pStyle w:val="a9"/>
        <w:numPr>
          <w:ilvl w:val="1"/>
          <w:numId w:val="5"/>
        </w:numPr>
        <w:shd w:val="clear" w:color="auto" w:fill="auto"/>
        <w:tabs>
          <w:tab w:val="left" w:pos="851"/>
          <w:tab w:val="left" w:pos="1258"/>
        </w:tabs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Информирование заинтересованных сторон о качестве образования в</w:t>
      </w:r>
      <w:r w:rsidR="00501241" w:rsidRPr="001E4F73">
        <w:rPr>
          <w:rFonts w:ascii="Liberation Serif" w:hAnsi="Liberation Serif" w:cs="Liberation Serif"/>
          <w:sz w:val="28"/>
          <w:szCs w:val="28"/>
        </w:rPr>
        <w:t xml:space="preserve"> 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D757B" w:rsidRPr="001E4F73">
        <w:rPr>
          <w:rFonts w:ascii="Liberation Serif" w:hAnsi="Liberation Serif" w:cs="Liberation Serif"/>
          <w:sz w:val="28"/>
          <w:szCs w:val="28"/>
        </w:rPr>
        <w:t>осуществляется через п</w:t>
      </w:r>
      <w:r w:rsidRPr="001E4F73">
        <w:rPr>
          <w:rFonts w:ascii="Liberation Serif" w:hAnsi="Liberation Serif" w:cs="Liberation Serif"/>
          <w:sz w:val="28"/>
          <w:szCs w:val="28"/>
        </w:rPr>
        <w:t>убличны</w:t>
      </w:r>
      <w:r w:rsidR="001D757B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доклад</w:t>
      </w:r>
      <w:r w:rsidR="001D757B" w:rsidRPr="001E4F73">
        <w:rPr>
          <w:rFonts w:ascii="Liberation Serif" w:hAnsi="Liberation Serif" w:cs="Liberation Serif"/>
          <w:sz w:val="28"/>
          <w:szCs w:val="28"/>
        </w:rPr>
        <w:t>ы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МОУО, образовательны</w:t>
      </w:r>
      <w:r w:rsidR="00192CDC" w:rsidRPr="001E4F73">
        <w:rPr>
          <w:rFonts w:ascii="Liberation Serif" w:hAnsi="Liberation Serif" w:cs="Liberation Serif"/>
          <w:sz w:val="28"/>
          <w:szCs w:val="28"/>
        </w:rPr>
        <w:t>х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192CDC" w:rsidRPr="001E4F73">
        <w:rPr>
          <w:rFonts w:ascii="Liberation Serif" w:hAnsi="Liberation Serif" w:cs="Liberation Serif"/>
          <w:sz w:val="28"/>
          <w:szCs w:val="28"/>
        </w:rPr>
        <w:t>й.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B7A5D" w:rsidRPr="001E4F73" w:rsidRDefault="00DB7A5D" w:rsidP="00192CDC">
      <w:pPr>
        <w:pStyle w:val="22"/>
        <w:keepNext/>
        <w:keepLines/>
        <w:shd w:val="clear" w:color="auto" w:fill="auto"/>
        <w:tabs>
          <w:tab w:val="left" w:pos="851"/>
        </w:tabs>
        <w:spacing w:before="0" w:after="300" w:line="260" w:lineRule="exact"/>
        <w:ind w:left="308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bookmark8"/>
      <w:r w:rsidRPr="001E4F73">
        <w:rPr>
          <w:rFonts w:ascii="Liberation Serif" w:hAnsi="Liberation Serif" w:cs="Liberation Serif"/>
          <w:sz w:val="28"/>
          <w:szCs w:val="28"/>
        </w:rPr>
        <w:t xml:space="preserve">7. Финансовое обеспечение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8"/>
    </w:p>
    <w:p w:rsidR="00DB7A5D" w:rsidRPr="001E4F73" w:rsidRDefault="00DB7A5D" w:rsidP="001E4F73">
      <w:pPr>
        <w:pStyle w:val="a9"/>
        <w:numPr>
          <w:ilvl w:val="1"/>
          <w:numId w:val="5"/>
        </w:numPr>
        <w:shd w:val="clear" w:color="auto" w:fill="auto"/>
        <w:tabs>
          <w:tab w:val="left" w:pos="851"/>
          <w:tab w:val="left" w:pos="1431"/>
        </w:tabs>
        <w:spacing w:before="0" w:line="324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Финансовое обеспечение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осуществляется в рамках финансирования деятельности </w:t>
      </w:r>
      <w:r w:rsidR="001E4F73">
        <w:rPr>
          <w:rFonts w:ascii="Liberation Serif" w:hAnsi="Liberation Serif" w:cs="Liberation Serif"/>
          <w:sz w:val="28"/>
          <w:szCs w:val="28"/>
        </w:rPr>
        <w:t>администрации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и образовательных организаций </w:t>
      </w:r>
      <w:r w:rsidR="001E4F73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за счет средств бюджета </w:t>
      </w:r>
      <w:r w:rsidR="004567C7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4567C7" w:rsidRPr="001E4F73">
        <w:rPr>
          <w:rFonts w:ascii="Liberation Serif" w:hAnsi="Liberation Serif" w:cs="Liberation Serif"/>
          <w:sz w:val="28"/>
          <w:szCs w:val="28"/>
        </w:rPr>
        <w:t>округа,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866617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right="20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right="20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130D59" w:rsidP="00866617">
      <w:pPr>
        <w:pStyle w:val="a9"/>
        <w:tabs>
          <w:tab w:val="left" w:pos="851"/>
          <w:tab w:val="left" w:pos="1431"/>
        </w:tabs>
        <w:spacing w:line="324" w:lineRule="exact"/>
        <w:ind w:right="2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="00866617" w:rsidRPr="001E4F73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192CDC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left="6237" w:right="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к положению о </w:t>
      </w:r>
      <w:r w:rsidR="00130D59">
        <w:rPr>
          <w:rFonts w:ascii="Liberation Serif" w:hAnsi="Liberation Serif" w:cs="Liberation Serif"/>
          <w:sz w:val="28"/>
          <w:szCs w:val="28"/>
        </w:rPr>
        <w:t xml:space="preserve">школьной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системе оценки качества </w:t>
      </w:r>
    </w:p>
    <w:p w:rsidR="00866617" w:rsidRPr="001E4F73" w:rsidRDefault="00866617" w:rsidP="00866617">
      <w:pPr>
        <w:pStyle w:val="a9"/>
        <w:shd w:val="clear" w:color="auto" w:fill="auto"/>
        <w:tabs>
          <w:tab w:val="left" w:pos="142"/>
          <w:tab w:val="left" w:pos="851"/>
          <w:tab w:val="left" w:pos="1431"/>
        </w:tabs>
        <w:spacing w:before="0" w:line="324" w:lineRule="exact"/>
        <w:ind w:right="-31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МЕТОДИКА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организации работы в рамках системы оценки качества образования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Свердловской области на уровнях образовательных организаций и муниципальных образований, расположенных на территории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Свердловской области</w:t>
      </w:r>
    </w:p>
    <w:p w:rsidR="009F698A" w:rsidRPr="001E4F73" w:rsidRDefault="009F698A" w:rsidP="009F698A">
      <w:pPr>
        <w:pStyle w:val="ac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Глава 1. Общие положения</w:t>
      </w:r>
    </w:p>
    <w:p w:rsidR="009F698A" w:rsidRPr="001E4F73" w:rsidRDefault="009F698A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организации работы в рамках системы оценки качества образования Свердловской области на уровнях образовательных организаций и муниципальных образований, расположенных на территории Свердловской области (далее - Методика), разработана в соответствии с федеральными подходами в сфере оценки качества образования, раскрывает содержание аналитической работы и обеспечивает реализацию РСОКО</w:t>
      </w:r>
      <w:r w:rsidR="009F698A" w:rsidRPr="001E4F73">
        <w:rPr>
          <w:rFonts w:ascii="Liberation Serif" w:hAnsi="Liberation Serif" w:cs="Liberation Serif"/>
          <w:color w:val="auto"/>
          <w:sz w:val="28"/>
          <w:szCs w:val="28"/>
        </w:rPr>
        <w:t>, МСОКО</w:t>
      </w:r>
      <w:r w:rsidR="00130D59">
        <w:rPr>
          <w:rFonts w:ascii="Liberation Serif" w:hAnsi="Liberation Serif" w:cs="Liberation Serif"/>
          <w:color w:val="auto"/>
          <w:sz w:val="28"/>
          <w:szCs w:val="28"/>
        </w:rPr>
        <w:t>, ШСОКО.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отражает практическое использование лицами, принимающими решения, информации о результатах оценочных процедур, реализуемых в образовательных организациях, а также результатов ГИА.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рекомендована для использования как на уровне муниципальной образовательной системы, так и на уровне образовательной организации.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4.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Лица, реализующие данную Методику: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 уровне муниципальных образований, расположенных на территории Свердловской области, - специалисты МОУО, муниципальных методических служб, руководители городских методических объединений;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 уровне образовательных организаций - заместители директоров по учебной работе, руководители школьных методических объединений или школьных методических советов.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5.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Результатом применения Методики являются управленческие решения</w:t>
      </w:r>
    </w:p>
    <w:p w:rsidR="00866617" w:rsidRPr="001E4F73" w:rsidRDefault="00866617" w:rsidP="009F698A">
      <w:pPr>
        <w:pStyle w:val="ac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изменениях в формах организации образовательного процесса, отборе содержания, определении конкретных сроков реализации мероприятий и ответственных лиц. Принципиальным является определение персональной ответственности субъектов образовательного процесса, в том числе должностных лиц, за каждый из показателей.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6.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Для применения Методики исполнители должны обладать профессиональными экспертно-аналитическими компетенциями, владеть инструментами анализа образовательной статистики.</w:t>
      </w:r>
    </w:p>
    <w:p w:rsidR="009F698A" w:rsidRPr="001E4F73" w:rsidRDefault="009F698A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Глава 2. Ключевые показатели качества общего образования</w:t>
      </w:r>
    </w:p>
    <w:p w:rsidR="009F698A" w:rsidRPr="001E4F73" w:rsidRDefault="009F698A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7.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построена на работе с ключевыми показателями качества образования в рамках РСОКО</w:t>
      </w:r>
      <w:r w:rsidR="009F698A" w:rsidRPr="001E4F73">
        <w:rPr>
          <w:rFonts w:ascii="Liberation Serif" w:hAnsi="Liberation Serif" w:cs="Liberation Serif"/>
          <w:color w:val="auto"/>
          <w:sz w:val="28"/>
          <w:szCs w:val="28"/>
        </w:rPr>
        <w:t>, МСОКО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. В свою очередь, ключевые показатели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являются данными образовательной статистики, формируемыми посредством статистического анализа результатов оценочных процедур при применении соответствующего программного инструмента.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8.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К ключевым показателям качества общего образования относятся: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доступность качественного образования;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объективность результатов, наличие маркеров необъективности;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наличие аномальных результатов;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4)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соответствие результатов ожидаемому среднестатистическому «коридору решаемости»;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5)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индекс низких результатов;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6)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уровневый анализ (анализ результатов по группам обучающихся с разным уровнем подготовки);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7)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учебные затруднения обучающихся по учебным предметам;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8)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ошибки обучающихся по учебным предметам;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9)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сформированность функциональной грамотности обучающихся общеобразовательных организаций.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9.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Доступность качественного образования.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графики доступности образования, построенные по медианам первичных баллов, с отметками о максимальном, минимальном значении и (или) стандартном отклонении в разрезе образовательных организаций, отдельных педагогов: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уровне муниципальных образований, расположенных на территории Свердловской области, необходимо сформулировать вывод о доступности качественного образования на основании графика «доступности», построенного по всем предметам по результатам экзаменов, диагностических и проверочных работ (или иных процедур) по всем образовательным организациям;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уровне образовательных организаций следует построить сопоставительные графики «доступности» по результатам диагностических процедур и экзаменов в разрезе классов и учителей, необходимо сформулировать вывод о доступности качественного образования, обеспечиваемых конкретными учителями;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все ли образовательные организации (учителя) обеспечивают одинаковую доступность к качественному образованию;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(учителя) не обеспечивают достаточный уровень доступности;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(учителя) обеспечивают доступность высокого уровня образования;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 каких конкретно образовательных организациях (у каких учителей) наиболее высок процент обучающихся в зоне риска (обучающимся не предоставлен равный доступ к качественному образованию);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интерпретация графика доступности образования: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расположение медианы по отношению к максимальному баллу (медиана приближается к максимальному баллу, медиана довольно далека от максимального балла, медиана ближе к минимальному баллу или ближе к нулю);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определить на сколько баллов отличается (отстает) максимальный результат, полученный в конкретной образовательной организации и (или) муниципальном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образовании, расположенном на территории Свердловской области, от максимально возможного балла. Оценить критичность полученного значения. Определить, какими именно контекстными факторами обусловлен данный результат;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определить, на сколько баллов отличается (превышает) минимальный результат, полученный в образовательной организации (муниципальном образовании, расположенном на территории Свердловской области), от минимального порога. Оценить критичность полученного значения. Определить, какими именно контекстными факторами обусловлен данный результат;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какие образовательные организации в силу более высоких результатов могут стать источником методической помощи для образовательных организаций, имеющих более низкие результаты (или даже отрицательную динамику результатов);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приоритетность принятия управленческих решений относительно выравнивания доступности к качественному образованию во всех образовательных организациях муниципального образования, расположенного на территории Свердловской области;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 случае проведения анализа в образовательной организации целесообразно выработать управленческие решения относительно поддержки учителей, демонстрирующие неодинаковое для всех обучающихся качество образования по преподаваемому предмету (отрицательную динамику результатов).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10.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Объективность результатов, наличие маркеров необъективности.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открытые информационные материалы Рособрнадзора, информационно-аналитические материалы федерального государственного бюджетного учреждения «Федеральный институт оценки качества образования» (далее - ФГБУ ФИОКО);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регионального анализа корреляции результатов экзаменов и иных процедур, предоставляемые ГАОУ ДПО СО «ИРО»;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внутреннего анализа образовательной организации по сопоставлению результатов текущей успеваемости, промежуточной аттестации, независимых диагностик (ГИА, ВПР, диагностических контрольных работ);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математические расчеты индексов доверия к результатам;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есть ли несоответствие результатов по предмету региональной тенденции? все ли образовательные организации находятся в «доверительном интервале»;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имеют признак завышения, занижения результатов ОГЭ по отношению к ЕГЭ;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 часто признаки необъективности результатов демонстрирует та или иная школа;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наличие положительной или отрицательной корреляции. В чем причины сложившейся корреляции;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чем обусловлен низкий индекс доверия к результатам.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11.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Наличие аномальных результатов.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кривая распределения первичных баллов (в идеале должна повторять кривую нормального распределения Гаусса) по каждому предмету в разрезе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образовательной организации, каждого класса, каждого учителя, преподающего конкретный предмет в конкретном классе;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 (доли от максимального возможного суммарного количества баллов) по процедуре, сравнение с «коридором решаемости»;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является ли распределение по первичным баллам гармоничным? В какую сторону смещаются результаты (в сторону минимальных или высоких балов). Имеют ли место статистические выбросы? Отмечаются ли резкие изменения кривой распределения на переходе баллов между отметками «2-3», «3-4», «4-5»?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резкое изменение кривой распределения «через порог» - яркий признак необъективного оценивания;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находится ли решаемость в пределах диапазона? Или на кривой распределения есть подтверждения того, что участники решили хорошо (плохо) конкретные задания (например, на 100% только несколько заданий из общего количества)? Проявляется ли на кривой распределения ситуация, когда учащиеся «хорошо» решают сложные задания, но не решают простые? Чем обусловлены выходы за заданный доверительный «диапазон».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12.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Соответствие «коридору решаемости».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 заданий в разрезе образовательных организаций, классов, отдельных учеников (каждого ученика);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«коридоры решаемости» по всем предметам, установленные федеральным государственным бюджетным научным учреждением «Федеральный институт педагогических измерений», ФГБУ ФИОКО; при отсутствии данных - средняя решаемость по выборке;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есть ли несоответствия установленному коридору решаемости (отклонение от доверительного диапазона ±10% по выборке);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по каким именно заданиям установлено несоответствие коридору решаемости;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элементы контролируемого содержания и контролируемых учебных умений сформированы ниже допустимого уровня.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13.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Индекс низких результатов.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графики распределения первичных баллов, полученных участниками по результатам экзаменов (иных процедур) в разрезе образовательной организации, класса (классов), учителя (учителей);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изучение контекста.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по соответствующим учебным предметам;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у каждого учителя в динамике;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динамика показателя (положительная, отрицательная, без изменений) за последние несколько лет;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изменение результатов между параллелями по одному предмету.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14.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Уровневый анализ (анализ результатов по группам обучающихся с разным уровнем подготовки).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решаемости, построенный по группам обучающихся, имеющих различный уровень образования по предмету (по пятибалльной шкале уровни подготовки определяются по отметкам «2», «3», «4», «5»; по стобалльной шкале уровни подготовки определяются по группам баллов: от 0 до минимального порога, от минимального порога до 60 баллов, от 61 до 80 баллов, от 81 до 100 баллов, 100 баллов);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по уровням подготовки;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персонализация, кластеризация результатов: персонализацию результатов целесообразно проводить при небольшом количестве участников экзаменов (иных процедур) или при проведении анализа результативности конкретного учителя, кластеризацию результатов по уровням подготовки - от 25 человек и более.</w:t>
      </w:r>
    </w:p>
    <w:p w:rsidR="004673FF" w:rsidRPr="001E4F73" w:rsidRDefault="004673FF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0"/>
        <w:gridCol w:w="2073"/>
        <w:gridCol w:w="4001"/>
        <w:gridCol w:w="2766"/>
      </w:tblGrid>
      <w:tr w:rsidR="004673FF" w:rsidRPr="001E4F73" w:rsidTr="004673FF"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Уровень подготовки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Обучающиеся (количество и доля(или пофамильно)</w:t>
            </w: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Перечень типичных затруднений (перечисление)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Меры коррекции, ответственные лица</w:t>
            </w:r>
          </w:p>
        </w:tc>
      </w:tr>
      <w:tr w:rsidR="004673FF" w:rsidRPr="001E4F73" w:rsidTr="004673FF"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«2»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10 человек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перечисляются контролируемые элементы содержания, учебные умения, которые по результатам статистического анализа сформированы на недостаточном (критично низком) уровне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перечисляются управленческие решения по определению форм работы и сроков исполнения</w:t>
            </w:r>
          </w:p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ответственными лицами.</w:t>
            </w:r>
          </w:p>
        </w:tc>
      </w:tr>
    </w:tbl>
    <w:p w:rsidR="004673FF" w:rsidRPr="001E4F73" w:rsidRDefault="004673FF" w:rsidP="004673FF">
      <w:pPr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15. Типичные учебные затруднения обучающихся по учебным предметам.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 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таблицы, сформированные на этапе уровневого анализа;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затруднения типичны для учащихся всех групп уровня подготовки по предмету?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затруднения типичны для учащихся только определённых групп? какие метапредметные затруднения типичны для учащихся по разным предметам?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16.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ошибки обучающихся по учебным предметам.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таблицы, сформированные на этапе уровневого анализа подготовки обучающихся;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бланки работ учащихся (ВПР) или статистические данные регионального уровня;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ошибки типичны (наиболее часто встречаются) для учащихся по конкретной образовательной организации?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ошибки типичны (наиболее часто встречаются) для учащихся по классу / по учителю?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что могло послужить источником данных ошибок? Как избежать ошибок в последующие периоды деятельности?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17.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Сформированность функциональной грамотности обучающихся общеобразовательных организаций.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открытые информационные материалы Рособрнадзора, информационно-аналитические материалы ФГБУ ФИОКО);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анализа процедур, предоставляемые ГАОУ ДПО СО «ИРО»; результаты внутреннего анализа образовательной организации (МИСИ, НИКО, другое), изучение контекста;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обучающихся, у которых не сформирована функциональная грамотность;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в динамике; динамика показателя (положительная, отрицательная, без изменений); изменение результатов между параллелями по одному предмету; степень влияния условий функционирования на сформированность функциональной грамотности.</w:t>
      </w:r>
    </w:p>
    <w:sectPr w:rsidR="00866617" w:rsidRPr="001E4F73" w:rsidSect="009F6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624" w:right="73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C4" w:rsidRDefault="00E134C4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E134C4" w:rsidRDefault="00E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5" w:rsidRDefault="00561DE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5" w:rsidRDefault="00561DE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D48F7">
      <w:rPr>
        <w:noProof/>
      </w:rPr>
      <w:t>2</w:t>
    </w:r>
    <w:r>
      <w:fldChar w:fldCharType="end"/>
    </w:r>
  </w:p>
  <w:p w:rsidR="0079423A" w:rsidRDefault="007942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5" w:rsidRDefault="00561DE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C4" w:rsidRDefault="00E134C4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E134C4" w:rsidRDefault="00E134C4">
      <w:r>
        <w:continuationSeparator/>
      </w:r>
    </w:p>
  </w:footnote>
  <w:footnote w:id="1">
    <w:p w:rsidR="00000000" w:rsidRDefault="001D757B">
      <w:pPr>
        <w:pStyle w:val="a5"/>
        <w:shd w:val="clear" w:color="auto" w:fill="auto"/>
        <w:ind w:right="40"/>
      </w:pPr>
      <w:r>
        <w:rPr>
          <w:vertAlign w:val="superscript"/>
        </w:rPr>
        <w:footnoteRef/>
      </w:r>
      <w:r>
        <w:t xml:space="preserve"> Пункт 29 статьи 2 Федерального закона от 29 декабря 2012 гола № 273-ФЭ «Об образовании в Российской Федерации».</w:t>
      </w:r>
    </w:p>
  </w:footnote>
  <w:footnote w:id="2">
    <w:p w:rsidR="00000000" w:rsidRDefault="001D757B">
      <w:pPr>
        <w:pStyle w:val="a5"/>
        <w:shd w:val="clear" w:color="auto" w:fill="auto"/>
        <w:spacing w:line="230" w:lineRule="exact"/>
        <w:ind w:right="40"/>
      </w:pPr>
      <w:r>
        <w:rPr>
          <w:vertAlign w:val="superscript"/>
        </w:rPr>
        <w:footnoteRef/>
      </w:r>
      <w:r>
        <w:t xml:space="preserve"> </w:t>
      </w:r>
      <w:r w:rsidRPr="005E630F">
        <w:rPr>
          <w:sz w:val="22"/>
          <w:szCs w:val="22"/>
        </w:rPr>
        <w:t>В соответствии с постановлением Правительства Российской Федерации от 05.08.2013, № 662 «Об осуществлении мониторинга системы образования»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5" w:rsidRDefault="00561DE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7B" w:rsidRDefault="001D757B">
    <w:pPr>
      <w:pStyle w:val="a8"/>
      <w:framePr w:w="11495" w:h="166" w:wrap="none" w:vAnchor="text" w:hAnchor="page" w:x="206" w:y="774"/>
      <w:shd w:val="clear" w:color="auto" w:fill="auto"/>
      <w:ind w:left="6408"/>
    </w:pPr>
  </w:p>
  <w:p w:rsidR="0079423A" w:rsidRDefault="0079423A"/>
  <w:p w:rsidR="0079423A" w:rsidRDefault="007942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5" w:rsidRDefault="00561DE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64038D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7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7ADE2336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7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2836F5FE"/>
    <w:lvl w:ilvl="0">
      <w:start w:val="2"/>
      <w:numFmt w:val="decimal"/>
      <w:lvlText w:val="%1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"/>
      <w:numFmt w:val="decimal"/>
      <w:lvlText w:val="%2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40D5EA1"/>
    <w:multiLevelType w:val="hybridMultilevel"/>
    <w:tmpl w:val="2EBA121E"/>
    <w:lvl w:ilvl="0" w:tplc="CE02C2BC">
      <w:start w:val="2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7">
    <w:nsid w:val="66244563"/>
    <w:multiLevelType w:val="hybridMultilevel"/>
    <w:tmpl w:val="599C4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7F7814"/>
    <w:multiLevelType w:val="hybridMultilevel"/>
    <w:tmpl w:val="D34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E"/>
    <w:rsid w:val="00000C48"/>
    <w:rsid w:val="000153CC"/>
    <w:rsid w:val="00047B16"/>
    <w:rsid w:val="000C56AC"/>
    <w:rsid w:val="000C7230"/>
    <w:rsid w:val="000D1B75"/>
    <w:rsid w:val="000F6AEE"/>
    <w:rsid w:val="00130D59"/>
    <w:rsid w:val="001452F3"/>
    <w:rsid w:val="00152B6B"/>
    <w:rsid w:val="001613A0"/>
    <w:rsid w:val="00181A3F"/>
    <w:rsid w:val="001833A4"/>
    <w:rsid w:val="00192CDC"/>
    <w:rsid w:val="001A314C"/>
    <w:rsid w:val="001D16A0"/>
    <w:rsid w:val="001D757B"/>
    <w:rsid w:val="001E4F73"/>
    <w:rsid w:val="001F4E98"/>
    <w:rsid w:val="00244594"/>
    <w:rsid w:val="00262D1A"/>
    <w:rsid w:val="0029085B"/>
    <w:rsid w:val="002D0486"/>
    <w:rsid w:val="002D1455"/>
    <w:rsid w:val="00301253"/>
    <w:rsid w:val="00304D18"/>
    <w:rsid w:val="003625D8"/>
    <w:rsid w:val="00373B18"/>
    <w:rsid w:val="003A0CB3"/>
    <w:rsid w:val="003B6FF0"/>
    <w:rsid w:val="003D2E6E"/>
    <w:rsid w:val="003F1BCD"/>
    <w:rsid w:val="0043591D"/>
    <w:rsid w:val="00452D6A"/>
    <w:rsid w:val="004567C7"/>
    <w:rsid w:val="004673FF"/>
    <w:rsid w:val="005003AB"/>
    <w:rsid w:val="00501241"/>
    <w:rsid w:val="00537A5B"/>
    <w:rsid w:val="00561DE5"/>
    <w:rsid w:val="00564DC8"/>
    <w:rsid w:val="005E630F"/>
    <w:rsid w:val="006436A9"/>
    <w:rsid w:val="00682358"/>
    <w:rsid w:val="00684FBB"/>
    <w:rsid w:val="006C78FC"/>
    <w:rsid w:val="006F27CC"/>
    <w:rsid w:val="00703FD3"/>
    <w:rsid w:val="00736993"/>
    <w:rsid w:val="0079423A"/>
    <w:rsid w:val="007A11FE"/>
    <w:rsid w:val="00802F71"/>
    <w:rsid w:val="008212F8"/>
    <w:rsid w:val="00866617"/>
    <w:rsid w:val="00870CBB"/>
    <w:rsid w:val="00875FC5"/>
    <w:rsid w:val="008870E1"/>
    <w:rsid w:val="00890BD8"/>
    <w:rsid w:val="008A6BDA"/>
    <w:rsid w:val="008A6DC1"/>
    <w:rsid w:val="008F3642"/>
    <w:rsid w:val="008F7D10"/>
    <w:rsid w:val="00911BD7"/>
    <w:rsid w:val="009278E9"/>
    <w:rsid w:val="009657DD"/>
    <w:rsid w:val="009866F7"/>
    <w:rsid w:val="009906D1"/>
    <w:rsid w:val="009C28A7"/>
    <w:rsid w:val="009F698A"/>
    <w:rsid w:val="00A02ECA"/>
    <w:rsid w:val="00A26555"/>
    <w:rsid w:val="00A80C17"/>
    <w:rsid w:val="00A96B7F"/>
    <w:rsid w:val="00AE4225"/>
    <w:rsid w:val="00B10081"/>
    <w:rsid w:val="00B20811"/>
    <w:rsid w:val="00B243B6"/>
    <w:rsid w:val="00B25E07"/>
    <w:rsid w:val="00B452E3"/>
    <w:rsid w:val="00BD1A4A"/>
    <w:rsid w:val="00C11327"/>
    <w:rsid w:val="00C30CDB"/>
    <w:rsid w:val="00C43173"/>
    <w:rsid w:val="00C6322B"/>
    <w:rsid w:val="00CE4158"/>
    <w:rsid w:val="00CE4204"/>
    <w:rsid w:val="00D167DD"/>
    <w:rsid w:val="00DB7A5D"/>
    <w:rsid w:val="00DC283D"/>
    <w:rsid w:val="00DE0070"/>
    <w:rsid w:val="00DE4F66"/>
    <w:rsid w:val="00DE685D"/>
    <w:rsid w:val="00E134C4"/>
    <w:rsid w:val="00E50E8B"/>
    <w:rsid w:val="00E621FF"/>
    <w:rsid w:val="00E70D0A"/>
    <w:rsid w:val="00ED77C3"/>
    <w:rsid w:val="00EE2C2F"/>
    <w:rsid w:val="00EF73F6"/>
    <w:rsid w:val="00F115F0"/>
    <w:rsid w:val="00FD48F7"/>
    <w:rsid w:val="00FE2E01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spacing w:val="0"/>
      <w:sz w:val="17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spacing w:val="0"/>
      <w:sz w:val="24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0"/>
      <w:sz w:val="24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b/>
      <w:i/>
      <w:spacing w:val="0"/>
      <w:sz w:val="27"/>
    </w:rPr>
  </w:style>
  <w:style w:type="character" w:customStyle="1" w:styleId="21">
    <w:name w:val="Заголовок №2_"/>
    <w:link w:val="22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a6">
    <w:name w:val="Основной текст + Полужирный"/>
    <w:uiPriority w:val="99"/>
  </w:style>
  <w:style w:type="character" w:customStyle="1" w:styleId="12pt">
    <w:name w:val="Основной текст + 12 pt"/>
    <w:uiPriority w:val="99"/>
    <w:rPr>
      <w:rFonts w:ascii="Times New Roman" w:hAnsi="Times New Roman"/>
      <w:spacing w:val="0"/>
      <w:sz w:val="24"/>
    </w:rPr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/>
      <w:spacing w:val="0"/>
      <w:sz w:val="12"/>
    </w:rPr>
  </w:style>
  <w:style w:type="character" w:customStyle="1" w:styleId="a7">
    <w:name w:val="Колонтитул_"/>
    <w:link w:val="a8"/>
    <w:uiPriority w:val="99"/>
    <w:locked/>
    <w:rPr>
      <w:rFonts w:ascii="Times New Roman" w:hAnsi="Times New Roman"/>
      <w:noProof/>
      <w:sz w:val="20"/>
    </w:rPr>
  </w:style>
  <w:style w:type="character" w:customStyle="1" w:styleId="100">
    <w:name w:val="Колонтитул + 10"/>
    <w:aliases w:val="5 pt,Интервал 0 pt"/>
    <w:uiPriority w:val="99"/>
    <w:rPr>
      <w:rFonts w:ascii="Times New Roman" w:hAnsi="Times New Roman"/>
      <w:noProof/>
      <w:spacing w:val="10"/>
      <w:sz w:val="21"/>
    </w:rPr>
  </w:style>
  <w:style w:type="character" w:customStyle="1" w:styleId="-1pt">
    <w:name w:val="Основной текст + Интервал -1 pt"/>
    <w:uiPriority w:val="99"/>
    <w:rPr>
      <w:rFonts w:ascii="Times New Roman" w:hAnsi="Times New Roman"/>
      <w:spacing w:val="-20"/>
      <w:sz w:val="26"/>
    </w:rPr>
  </w:style>
  <w:style w:type="character" w:customStyle="1" w:styleId="-1pt1">
    <w:name w:val="Основной текст + Интервал -1 pt1"/>
    <w:uiPriority w:val="99"/>
    <w:rPr>
      <w:rFonts w:ascii="Times New Roman" w:hAnsi="Times New Roman"/>
      <w:spacing w:val="-20"/>
      <w:sz w:val="26"/>
      <w:u w:val="single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600" w:line="328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color w:val="000000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b/>
      <w:spacing w:val="0"/>
      <w:sz w:val="2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4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00" w:line="240" w:lineRule="atLeas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00" w:after="9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324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5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0" w:after="6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00" w:line="317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AE4225"/>
    <w:pPr>
      <w:ind w:left="708"/>
    </w:pPr>
  </w:style>
  <w:style w:type="paragraph" w:styleId="ac">
    <w:name w:val="No Spacing"/>
    <w:uiPriority w:val="1"/>
    <w:qFormat/>
    <w:rsid w:val="00244594"/>
    <w:rPr>
      <w:rFonts w:cs="Arial Unicode MS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B452E3"/>
    <w:rPr>
      <w:rFonts w:cs="Times New Roman"/>
      <w:color w:val="000000"/>
    </w:rPr>
  </w:style>
  <w:style w:type="paragraph" w:styleId="af">
    <w:name w:val="footer"/>
    <w:basedOn w:val="a"/>
    <w:link w:val="af0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B452E3"/>
    <w:rPr>
      <w:rFonts w:cs="Times New Roman"/>
      <w:color w:val="000000"/>
    </w:rPr>
  </w:style>
  <w:style w:type="table" w:styleId="af1">
    <w:name w:val="Table Grid"/>
    <w:basedOn w:val="a1"/>
    <w:uiPriority w:val="59"/>
    <w:rsid w:val="00467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spacing w:val="0"/>
      <w:sz w:val="17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spacing w:val="0"/>
      <w:sz w:val="24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0"/>
      <w:sz w:val="24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b/>
      <w:i/>
      <w:spacing w:val="0"/>
      <w:sz w:val="27"/>
    </w:rPr>
  </w:style>
  <w:style w:type="character" w:customStyle="1" w:styleId="21">
    <w:name w:val="Заголовок №2_"/>
    <w:link w:val="22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a6">
    <w:name w:val="Основной текст + Полужирный"/>
    <w:uiPriority w:val="99"/>
  </w:style>
  <w:style w:type="character" w:customStyle="1" w:styleId="12pt">
    <w:name w:val="Основной текст + 12 pt"/>
    <w:uiPriority w:val="99"/>
    <w:rPr>
      <w:rFonts w:ascii="Times New Roman" w:hAnsi="Times New Roman"/>
      <w:spacing w:val="0"/>
      <w:sz w:val="24"/>
    </w:rPr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/>
      <w:spacing w:val="0"/>
      <w:sz w:val="12"/>
    </w:rPr>
  </w:style>
  <w:style w:type="character" w:customStyle="1" w:styleId="a7">
    <w:name w:val="Колонтитул_"/>
    <w:link w:val="a8"/>
    <w:uiPriority w:val="99"/>
    <w:locked/>
    <w:rPr>
      <w:rFonts w:ascii="Times New Roman" w:hAnsi="Times New Roman"/>
      <w:noProof/>
      <w:sz w:val="20"/>
    </w:rPr>
  </w:style>
  <w:style w:type="character" w:customStyle="1" w:styleId="100">
    <w:name w:val="Колонтитул + 10"/>
    <w:aliases w:val="5 pt,Интервал 0 pt"/>
    <w:uiPriority w:val="99"/>
    <w:rPr>
      <w:rFonts w:ascii="Times New Roman" w:hAnsi="Times New Roman"/>
      <w:noProof/>
      <w:spacing w:val="10"/>
      <w:sz w:val="21"/>
    </w:rPr>
  </w:style>
  <w:style w:type="character" w:customStyle="1" w:styleId="-1pt">
    <w:name w:val="Основной текст + Интервал -1 pt"/>
    <w:uiPriority w:val="99"/>
    <w:rPr>
      <w:rFonts w:ascii="Times New Roman" w:hAnsi="Times New Roman"/>
      <w:spacing w:val="-20"/>
      <w:sz w:val="26"/>
    </w:rPr>
  </w:style>
  <w:style w:type="character" w:customStyle="1" w:styleId="-1pt1">
    <w:name w:val="Основной текст + Интервал -1 pt1"/>
    <w:uiPriority w:val="99"/>
    <w:rPr>
      <w:rFonts w:ascii="Times New Roman" w:hAnsi="Times New Roman"/>
      <w:spacing w:val="-20"/>
      <w:sz w:val="26"/>
      <w:u w:val="single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600" w:line="328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color w:val="000000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b/>
      <w:spacing w:val="0"/>
      <w:sz w:val="2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4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00" w:line="240" w:lineRule="atLeas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00" w:after="9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324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5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0" w:after="6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00" w:line="317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AE4225"/>
    <w:pPr>
      <w:ind w:left="708"/>
    </w:pPr>
  </w:style>
  <w:style w:type="paragraph" w:styleId="ac">
    <w:name w:val="No Spacing"/>
    <w:uiPriority w:val="1"/>
    <w:qFormat/>
    <w:rsid w:val="00244594"/>
    <w:rPr>
      <w:rFonts w:cs="Arial Unicode MS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B452E3"/>
    <w:rPr>
      <w:rFonts w:cs="Times New Roman"/>
      <w:color w:val="000000"/>
    </w:rPr>
  </w:style>
  <w:style w:type="paragraph" w:styleId="af">
    <w:name w:val="footer"/>
    <w:basedOn w:val="a"/>
    <w:link w:val="af0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B452E3"/>
    <w:rPr>
      <w:rFonts w:cs="Times New Roman"/>
      <w:color w:val="000000"/>
    </w:rPr>
  </w:style>
  <w:style w:type="table" w:styleId="af1">
    <w:name w:val="Table Grid"/>
    <w:basedOn w:val="a1"/>
    <w:uiPriority w:val="59"/>
    <w:rsid w:val="00467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6669</Words>
  <Characters>38014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2018-12-18 (32)</vt:lpstr>
    </vt:vector>
  </TitlesOfParts>
  <Company>diakov.net</Company>
  <LinksUpToDate>false</LinksUpToDate>
  <CharactersWithSpaces>44594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2018-12-18 (32)</dc:title>
  <dc:creator>RePack by Diakov</dc:creator>
  <cp:lastModifiedBy>RePack by Diakov</cp:lastModifiedBy>
  <cp:revision>2</cp:revision>
  <dcterms:created xsi:type="dcterms:W3CDTF">2022-01-14T07:54:00Z</dcterms:created>
  <dcterms:modified xsi:type="dcterms:W3CDTF">2022-01-14T07:54:00Z</dcterms:modified>
</cp:coreProperties>
</file>