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F0" w:rsidRPr="0020481C" w:rsidRDefault="00514AF0" w:rsidP="0020481C">
      <w:pPr>
        <w:pStyle w:val="70"/>
        <w:spacing w:after="8"/>
        <w:ind w:left="5529"/>
        <w:jc w:val="right"/>
        <w:rPr>
          <w:i/>
          <w:sz w:val="24"/>
          <w:szCs w:val="24"/>
        </w:rPr>
      </w:pPr>
      <w:r w:rsidRPr="0020481C">
        <w:rPr>
          <w:rStyle w:val="2"/>
          <w:rFonts w:eastAsia="Arial Unicode MS"/>
          <w:b w:val="0"/>
          <w:bCs w:val="0"/>
          <w:color w:val="auto"/>
          <w:sz w:val="24"/>
          <w:szCs w:val="24"/>
        </w:rPr>
        <w:t xml:space="preserve">Приложение № 2 </w:t>
      </w:r>
    </w:p>
    <w:p w:rsidR="00514AF0" w:rsidRPr="0020481C" w:rsidRDefault="00514AF0" w:rsidP="00514AF0">
      <w:pPr>
        <w:pStyle w:val="70"/>
        <w:shd w:val="clear" w:color="auto" w:fill="auto"/>
        <w:spacing w:after="8" w:line="240" w:lineRule="auto"/>
        <w:ind w:left="320"/>
        <w:jc w:val="center"/>
        <w:rPr>
          <w:i/>
          <w:sz w:val="24"/>
          <w:szCs w:val="24"/>
        </w:rPr>
      </w:pPr>
    </w:p>
    <w:p w:rsidR="00514AF0" w:rsidRPr="0020481C" w:rsidRDefault="0020481C" w:rsidP="0020481C">
      <w:pPr>
        <w:pStyle w:val="70"/>
        <w:spacing w:after="8"/>
        <w:ind w:firstLine="709"/>
        <w:jc w:val="center"/>
        <w:rPr>
          <w:b w:val="0"/>
          <w:sz w:val="24"/>
          <w:szCs w:val="24"/>
        </w:rPr>
      </w:pPr>
      <w:r w:rsidRPr="0020481C">
        <w:rPr>
          <w:i/>
          <w:sz w:val="24"/>
          <w:szCs w:val="24"/>
        </w:rPr>
        <w:t>План мероприятий по реализации системы оценки качества подготовки обучающихся</w:t>
      </w:r>
    </w:p>
    <w:p w:rsidR="00514AF0" w:rsidRPr="0020481C" w:rsidRDefault="00514AF0" w:rsidP="00514AF0">
      <w:pPr>
        <w:pStyle w:val="70"/>
        <w:spacing w:after="8"/>
        <w:ind w:firstLine="709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План мероприятий по реализации системы оценки качества подготовки обучающихся, в том числе, реализуемых на различных уровнях системы образования (далее – План) разработан на основании нормативных и программных документов по развитию системы образования Российской Федерации для достижения следующих целей: </w:t>
      </w:r>
    </w:p>
    <w:p w:rsidR="00514AF0" w:rsidRPr="0020481C" w:rsidRDefault="00514AF0" w:rsidP="00514AF0">
      <w:pPr>
        <w:pStyle w:val="70"/>
        <w:numPr>
          <w:ilvl w:val="0"/>
          <w:numId w:val="1"/>
        </w:numPr>
        <w:spacing w:after="8"/>
        <w:ind w:left="0" w:firstLine="349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обеспечение качественного массового образования в соответствии с требованиями ФГОС (Федеральные государственные образовательные стандарты начального, основного  и среднего  общего образования направлены, в том числе, на обеспечение доступности получения качественного образования соответствующего уровня);</w:t>
      </w:r>
    </w:p>
    <w:p w:rsidR="00514AF0" w:rsidRPr="0020481C" w:rsidRDefault="00514AF0" w:rsidP="00514AF0">
      <w:pPr>
        <w:pStyle w:val="70"/>
        <w:numPr>
          <w:ilvl w:val="0"/>
          <w:numId w:val="1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20481C">
        <w:rPr>
          <w:b w:val="0"/>
          <w:sz w:val="24"/>
          <w:szCs w:val="24"/>
        </w:rPr>
        <w:t>обучающимися</w:t>
      </w:r>
      <w:proofErr w:type="gramEnd"/>
      <w:r w:rsidRPr="0020481C">
        <w:rPr>
          <w:b w:val="0"/>
          <w:sz w:val="24"/>
          <w:szCs w:val="24"/>
        </w:rPr>
        <w:t xml:space="preserve"> базовых навыков и умений в соответствии с Указом Президента Российской Федерации от 7 мая 2018 № 204 «О национальных целях и стратегических задачах развития Российской Федерации на период до 2024 года»;</w:t>
      </w:r>
    </w:p>
    <w:p w:rsidR="00514AF0" w:rsidRPr="0020481C" w:rsidRDefault="00514AF0" w:rsidP="00514AF0">
      <w:pPr>
        <w:pStyle w:val="70"/>
        <w:spacing w:after="8"/>
        <w:ind w:firstLine="709"/>
        <w:rPr>
          <w:b w:val="0"/>
          <w:sz w:val="24"/>
          <w:szCs w:val="24"/>
        </w:rPr>
      </w:pPr>
      <w:proofErr w:type="gramStart"/>
      <w:r w:rsidRPr="0020481C">
        <w:rPr>
          <w:b w:val="0"/>
          <w:sz w:val="24"/>
          <w:szCs w:val="24"/>
        </w:rPr>
        <w:t xml:space="preserve">Целью разработки Плана является необходимость формирования системной аналитической основы для развития </w:t>
      </w:r>
      <w:r w:rsidR="0020481C">
        <w:rPr>
          <w:b w:val="0"/>
          <w:sz w:val="24"/>
          <w:szCs w:val="24"/>
        </w:rPr>
        <w:t>школьной</w:t>
      </w:r>
      <w:r w:rsidRPr="0020481C">
        <w:rPr>
          <w:b w:val="0"/>
          <w:sz w:val="24"/>
          <w:szCs w:val="24"/>
        </w:rPr>
        <w:t xml:space="preserve"> системы оценки качества образования, эффективных механизмов комплексного мониторинга качества образования, опирающихся на массив данных о результатах независимых оценочных процедур, на контекстные данные по образовательным организациям Нижнетуринского городского округа, сведения, характеризующие особенности работы Управления образования администрации Нижнетуринского городского округа, руководителей образовательных организаций.</w:t>
      </w:r>
      <w:proofErr w:type="gramEnd"/>
    </w:p>
    <w:p w:rsidR="00514AF0" w:rsidRPr="0020481C" w:rsidRDefault="00514AF0" w:rsidP="00514AF0">
      <w:pPr>
        <w:pStyle w:val="70"/>
        <w:spacing w:after="8"/>
        <w:ind w:firstLine="709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Для формирования системной аналитической основы принятия управленческих решений, направленных на развитие </w:t>
      </w:r>
      <w:r w:rsidR="0020481C">
        <w:rPr>
          <w:b w:val="0"/>
          <w:sz w:val="24"/>
          <w:szCs w:val="24"/>
        </w:rPr>
        <w:t>школьной</w:t>
      </w:r>
      <w:r w:rsidRPr="0020481C">
        <w:rPr>
          <w:b w:val="0"/>
          <w:sz w:val="24"/>
          <w:szCs w:val="24"/>
        </w:rPr>
        <w:t xml:space="preserve"> системы оценки качества подготовки обучающихся необходимо решить следующие задачи: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использование единой базы данных для анализа результатов на основе данных о результатах процедур оценки качества образования (ВПР, НИКО) и государственных итоговых аттестаций (ЕГЭ, ОГЭ), а также контекстных данных и сведений, характеризующих особенности работы руководителей образовательных организаций;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использование алгоритмов обработки данных, предложенных ГАОУ ДПО СО  «ИРО» и обработка данных в соответствии с разработанными алгоритмами;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обеспечение формирования аналитических выводов по результатам оценочных процедур;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использование результатов комплексного анализа полученной базы данных, сформированной на основе данных о результатах процедур оценки качества образования (ВПР, НИКО), государственных итоговых аттестаций (ЕГЭ, ОГЭ), контекстных данных об образовательных организациях Нижнетуринского городского округа.</w:t>
      </w:r>
    </w:p>
    <w:p w:rsidR="00514AF0" w:rsidRPr="0020481C" w:rsidRDefault="00514AF0" w:rsidP="00514AF0">
      <w:pPr>
        <w:pStyle w:val="70"/>
        <w:spacing w:after="8"/>
        <w:ind w:firstLine="709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Выбор направлений комплексного анализа должен обеспечивать анализ следующих аспектов состояния системы образования: 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результатов оценочных процедур по годам глубиной не менее 3-х лет (там, где это целесообразно) и общеобразовательным предметам;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результатов оценочных процедур в разрезе образовательных организаций или групп образовательных организаций;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связей между результатами процедур оценки качества образования и 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процесса);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связей между результатами оценочных процедур, контекстными данными по ОО </w:t>
      </w:r>
      <w:r w:rsidRPr="0020481C">
        <w:rPr>
          <w:b w:val="0"/>
          <w:sz w:val="24"/>
          <w:szCs w:val="24"/>
        </w:rPr>
        <w:lastRenderedPageBreak/>
        <w:t>НТГО и сведениями, характеризующими особенности работы УО НТГО, руководителей образовательных организаций;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зон риска, связанных с существенным отклонением показателей от установленных норм (если таковые утверждены нормативными документами) или от средних значений по Российской Федерации или по Свердловской области.</w:t>
      </w:r>
    </w:p>
    <w:p w:rsidR="00514AF0" w:rsidRPr="0020481C" w:rsidRDefault="00514AF0" w:rsidP="00514AF0">
      <w:pPr>
        <w:pStyle w:val="70"/>
        <w:spacing w:after="8"/>
        <w:ind w:firstLine="709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>Результаты комплексного анализа в соответствии с актуальными направлениями развития системы образования и следующими показателями: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proofErr w:type="spellStart"/>
      <w:r w:rsidRPr="0020481C">
        <w:rPr>
          <w:b w:val="0"/>
          <w:sz w:val="24"/>
          <w:szCs w:val="24"/>
        </w:rPr>
        <w:t>метапредметные</w:t>
      </w:r>
      <w:proofErr w:type="spellEnd"/>
      <w:r w:rsidRPr="0020481C">
        <w:rPr>
          <w:b w:val="0"/>
          <w:sz w:val="24"/>
          <w:szCs w:val="24"/>
        </w:rPr>
        <w:t xml:space="preserve"> и предметные результаты освоения ООП НОО;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proofErr w:type="spellStart"/>
      <w:r w:rsidRPr="0020481C">
        <w:rPr>
          <w:b w:val="0"/>
          <w:sz w:val="24"/>
          <w:szCs w:val="24"/>
        </w:rPr>
        <w:t>метапредметные</w:t>
      </w:r>
      <w:proofErr w:type="spellEnd"/>
      <w:r w:rsidRPr="0020481C">
        <w:rPr>
          <w:b w:val="0"/>
          <w:sz w:val="24"/>
          <w:szCs w:val="24"/>
        </w:rPr>
        <w:t xml:space="preserve"> и предметные результаты освоения ООП ООО;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proofErr w:type="spellStart"/>
      <w:r w:rsidRPr="0020481C">
        <w:rPr>
          <w:b w:val="0"/>
          <w:sz w:val="24"/>
          <w:szCs w:val="24"/>
        </w:rPr>
        <w:t>метапредметные</w:t>
      </w:r>
      <w:proofErr w:type="spellEnd"/>
      <w:r w:rsidRPr="0020481C">
        <w:rPr>
          <w:b w:val="0"/>
          <w:sz w:val="24"/>
          <w:szCs w:val="24"/>
        </w:rPr>
        <w:t xml:space="preserve"> и предметные результаты освоения ООП СОО;</w:t>
      </w:r>
    </w:p>
    <w:p w:rsidR="00514AF0" w:rsidRPr="0020481C" w:rsidRDefault="00514AF0" w:rsidP="00514AF0">
      <w:pPr>
        <w:pStyle w:val="70"/>
        <w:numPr>
          <w:ilvl w:val="0"/>
          <w:numId w:val="2"/>
        </w:numPr>
        <w:spacing w:after="8"/>
        <w:ind w:left="0" w:firstLine="284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результаты </w:t>
      </w:r>
      <w:proofErr w:type="gramStart"/>
      <w:r w:rsidRPr="0020481C">
        <w:rPr>
          <w:b w:val="0"/>
          <w:sz w:val="24"/>
          <w:szCs w:val="24"/>
        </w:rPr>
        <w:t>обучающихся</w:t>
      </w:r>
      <w:proofErr w:type="gramEnd"/>
      <w:r w:rsidRPr="0020481C">
        <w:rPr>
          <w:b w:val="0"/>
          <w:sz w:val="24"/>
          <w:szCs w:val="24"/>
        </w:rPr>
        <w:t xml:space="preserve"> по АООП,</w:t>
      </w:r>
    </w:p>
    <w:p w:rsidR="00514AF0" w:rsidRPr="0020481C" w:rsidRDefault="00514AF0" w:rsidP="00514AF0">
      <w:pPr>
        <w:pStyle w:val="70"/>
        <w:spacing w:after="8"/>
        <w:rPr>
          <w:b w:val="0"/>
          <w:sz w:val="24"/>
          <w:szCs w:val="24"/>
        </w:rPr>
      </w:pPr>
      <w:r w:rsidRPr="0020481C">
        <w:rPr>
          <w:b w:val="0"/>
          <w:sz w:val="24"/>
          <w:szCs w:val="24"/>
        </w:rPr>
        <w:t xml:space="preserve">результаты анализа данных мониторинга, адресные рекомендации, меры и управленческие решения используются для планирования деятельности по совершенствованию преподавания, повышению качества образования в </w:t>
      </w:r>
      <w:r w:rsidR="0020481C">
        <w:rPr>
          <w:b w:val="0"/>
          <w:sz w:val="24"/>
          <w:szCs w:val="24"/>
        </w:rPr>
        <w:t>МАОУ НТГО «СОШ № 2»</w:t>
      </w:r>
      <w:r w:rsidRPr="0020481C">
        <w:rPr>
          <w:b w:val="0"/>
          <w:sz w:val="24"/>
          <w:szCs w:val="24"/>
        </w:rPr>
        <w:t>.</w:t>
      </w:r>
    </w:p>
    <w:p w:rsidR="00514AF0" w:rsidRPr="0020481C" w:rsidRDefault="00514AF0" w:rsidP="00514AF0">
      <w:pPr>
        <w:jc w:val="center"/>
        <w:rPr>
          <w:rFonts w:ascii="Times New Roman" w:hAnsi="Times New Roman" w:cs="Times New Roman"/>
          <w:b/>
          <w:bCs/>
          <w:i/>
          <w:color w:val="auto"/>
        </w:rPr>
      </w:pPr>
    </w:p>
    <w:p w:rsidR="00514AF0" w:rsidRPr="0020481C" w:rsidRDefault="00514AF0" w:rsidP="00514AF0">
      <w:pPr>
        <w:jc w:val="center"/>
        <w:rPr>
          <w:rFonts w:ascii="Times New Roman" w:hAnsi="Times New Roman" w:cs="Times New Roman"/>
          <w:b/>
          <w:bCs/>
          <w:i/>
          <w:color w:val="auto"/>
        </w:rPr>
      </w:pPr>
      <w:r w:rsidRPr="0020481C">
        <w:rPr>
          <w:rFonts w:ascii="Times New Roman" w:hAnsi="Times New Roman" w:cs="Times New Roman"/>
          <w:b/>
          <w:bCs/>
          <w:i/>
          <w:color w:val="auto"/>
        </w:rPr>
        <w:t xml:space="preserve">ПЛАН </w:t>
      </w:r>
    </w:p>
    <w:p w:rsidR="00514AF0" w:rsidRPr="0020481C" w:rsidRDefault="00514AF0" w:rsidP="00514AF0">
      <w:pPr>
        <w:jc w:val="center"/>
        <w:rPr>
          <w:rFonts w:ascii="Times New Roman" w:eastAsia="Arial" w:hAnsi="Times New Roman" w:cs="Times New Roman"/>
          <w:b/>
          <w:i/>
          <w:color w:val="auto"/>
        </w:rPr>
      </w:pPr>
      <w:r w:rsidRPr="0020481C">
        <w:rPr>
          <w:rFonts w:ascii="Times New Roman" w:hAnsi="Times New Roman" w:cs="Times New Roman"/>
          <w:b/>
          <w:bCs/>
          <w:i/>
          <w:color w:val="auto"/>
        </w:rPr>
        <w:t>мероприятий («дорожная карта»)</w:t>
      </w:r>
      <w:r w:rsidRPr="0020481C">
        <w:rPr>
          <w:rFonts w:ascii="Times New Roman" w:hAnsi="Times New Roman" w:cs="Times New Roman"/>
          <w:i/>
          <w:color w:val="auto"/>
        </w:rPr>
        <w:t xml:space="preserve"> </w:t>
      </w:r>
      <w:r w:rsidRPr="0020481C">
        <w:rPr>
          <w:rFonts w:ascii="Times New Roman" w:eastAsia="Arial" w:hAnsi="Times New Roman" w:cs="Times New Roman"/>
          <w:b/>
          <w:i/>
          <w:color w:val="auto"/>
        </w:rPr>
        <w:t xml:space="preserve">по реализации </w:t>
      </w:r>
      <w:r w:rsidRPr="0020481C">
        <w:rPr>
          <w:rFonts w:ascii="Times New Roman" w:hAnsi="Times New Roman" w:cs="Times New Roman"/>
          <w:b/>
          <w:i/>
          <w:color w:val="auto"/>
        </w:rPr>
        <w:t>системы оценки качества подготовки обучающихся 2021-2024 годы</w:t>
      </w:r>
    </w:p>
    <w:p w:rsidR="00514AF0" w:rsidRPr="0020481C" w:rsidRDefault="00514AF0" w:rsidP="00514AF0">
      <w:pPr>
        <w:pStyle w:val="70"/>
        <w:shd w:val="clear" w:color="auto" w:fill="auto"/>
        <w:spacing w:after="8" w:line="240" w:lineRule="auto"/>
        <w:ind w:firstLine="709"/>
        <w:jc w:val="center"/>
        <w:rPr>
          <w:i/>
          <w:sz w:val="24"/>
          <w:szCs w:val="24"/>
        </w:rPr>
      </w:pPr>
    </w:p>
    <w:tbl>
      <w:tblPr>
        <w:tblStyle w:val="a4"/>
        <w:tblW w:w="5100" w:type="pct"/>
        <w:tblInd w:w="0" w:type="dxa"/>
        <w:tblLook w:val="04A0" w:firstRow="1" w:lastRow="0" w:firstColumn="1" w:lastColumn="0" w:noHBand="0" w:noVBand="1"/>
      </w:tblPr>
      <w:tblGrid>
        <w:gridCol w:w="516"/>
        <w:gridCol w:w="5340"/>
        <w:gridCol w:w="39"/>
        <w:gridCol w:w="1899"/>
        <w:gridCol w:w="30"/>
        <w:gridCol w:w="1938"/>
      </w:tblGrid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  <w:t>№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  <w:t>Мероприятие (содержание деятельности)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  <w:t>Сроки исполнения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color w:val="auto"/>
                <w:lang w:eastAsia="en-US"/>
              </w:rPr>
              <w:t>Ответственный исполнитель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1.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Определение целей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1.1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Разработка и нормативное закрепление Плана мероприятий по реализации системы оценки качества подготовки обучающихся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Весь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Директор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2.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Определение показателей, методов сбора информации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20481C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Определение </w:t>
            </w:r>
            <w:r w:rsid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школьного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перечня (графика) оценочных процедур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Весь период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20481C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Заместитель директора по УР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Формирование </w:t>
            </w:r>
            <w:r w:rsid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школьного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банка контрольных измерительных материалов для оценки </w:t>
            </w:r>
          </w:p>
          <w:p w:rsidR="00514AF0" w:rsidRPr="0020481C" w:rsidRDefault="00514AF0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-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и предметных результатов освоения ООП НОО;</w:t>
            </w:r>
          </w:p>
          <w:p w:rsidR="00514AF0" w:rsidRPr="0020481C" w:rsidRDefault="00514AF0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-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и предметных результатов освоения ООП ООО;</w:t>
            </w:r>
          </w:p>
          <w:p w:rsidR="00514AF0" w:rsidRPr="0020481C" w:rsidRDefault="00514AF0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-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и предметных результатов освоения ООП СОО;</w:t>
            </w:r>
          </w:p>
          <w:p w:rsidR="00514AF0" w:rsidRPr="0020481C" w:rsidRDefault="00514AF0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- результатов обучающихся по АООП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Весь период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20481C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ШМО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20481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Проведение федеральных, региональных, </w:t>
            </w:r>
            <w:r w:rsid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школьных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процедур оценки качества подготовки обучающихся (предметных и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результатов)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Постоянно по графику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20481C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Заместитель директора по УР</w:t>
            </w: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, учителя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6E0A85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Участие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 соответствии с графиком проведения МСИ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Заместитель директора по УР</w:t>
            </w: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, учителя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6E0A85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Участие в национальных исследованиях качества образования (НИКО) в составе общероссийской выборки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 соответствии с графиком проведения НИКО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Заместитель директора по УР</w:t>
            </w: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, учителя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lastRenderedPageBreak/>
              <w:t>2.6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6E0A85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Участие во Всероссийских проверочных работах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 в соответствии с графиком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  <w:t>3.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Проведение мониторинга</w:t>
            </w:r>
          </w:p>
        </w:tc>
      </w:tr>
      <w:tr w:rsidR="00514AF0" w:rsidRPr="0020481C" w:rsidTr="006E0A85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Проведение мониторинга достижения показателей качества подготовки обучающихся, </w:t>
            </w:r>
            <w:proofErr w:type="gram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включающее</w:t>
            </w:r>
            <w:proofErr w:type="gram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в том числе показатели по подготовке базового уровня, по подготовке высокого уровня и по оценке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результатов (сбор, обработка, хранение информации)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6E0A85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постоянно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Директор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3.3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1 раз в 3 года для каждой образовательной организации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Директор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  <w:t xml:space="preserve">4. 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  <w:t>Анализ результатов мониторинга, подготовка адресных рекомендаций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Участие в проведении комплексного анализа по нескольким процедурам оценки качества образования на основе кластерного подхода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Участие в выявлении школ, демонстрирующих устойчиво низкие результаты подготовки обучающихся, проведение углубленного комплексного анализа по выявлению причин низких результатов и определения необходимой финансовой, методической помощи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Директор 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6E0A85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Формирование базы, демонстрирующих высокие результаты обучения, изучение их опыта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 w:rsidP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Заместитель директора по УР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Подготовка адресных рекомендаций,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  <w:p w:rsidR="00514AF0" w:rsidRPr="0020481C" w:rsidRDefault="00514AF0" w:rsidP="006E0A85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для педагогов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Директор 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Направление в ОО НТГО результатов комплексного анализа по нескольким процедурам оценки качества образования на основе кластерного подхода и адресных рекомендаций, в том числе для принятия управленческих решений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УО, МКУ «ИМЦ»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4.6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Публичное представление и обсуждение в 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lastRenderedPageBreak/>
              <w:t>профессиональном сообществе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на всех уровнях управления управленческих решений, направленных на повышение качества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lastRenderedPageBreak/>
              <w:t>ежегодно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УО, МКУ 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lastRenderedPageBreak/>
              <w:t>«ИМЦ», ОО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lastRenderedPageBreak/>
              <w:t>5.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b/>
                <w:i/>
                <w:color w:val="auto"/>
                <w:lang w:eastAsia="en-US"/>
              </w:rPr>
              <w:t>Принятие мер, управленческих решений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5.1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Проведение мероприятий, направленных на повышение качества подготовки обучающихся, с руководителями образовательных организаций (семинары, совещания, рабочие группы и др.)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5.2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5.3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Информирование, </w:t>
            </w:r>
            <w:proofErr w:type="spell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тьюторское</w:t>
            </w:r>
            <w:proofErr w:type="spell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сопровождение педагогических работников по освоению дополнительных профессиональных программ повышения квалификации для педагогических и руководящих работников школ, демонстрирующих устойчиво низкие результатами обучения, разработанных на основе </w:t>
            </w:r>
            <w:proofErr w:type="gram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анализа результатов оценки качества подготовки обучающихся</w:t>
            </w:r>
            <w:proofErr w:type="gram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и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Директор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5.4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20481C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Создание </w:t>
            </w:r>
            <w:r w:rsidR="0020481C">
              <w:rPr>
                <w:rFonts w:ascii="Times New Roman" w:hAnsi="Times New Roman" w:cs="Times New Roman"/>
                <w:color w:val="auto"/>
                <w:lang w:eastAsia="en-US"/>
              </w:rPr>
              <w:t>школьной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инфраструктур</w:t>
            </w:r>
            <w:r w:rsidR="0020481C">
              <w:rPr>
                <w:rFonts w:ascii="Times New Roman" w:hAnsi="Times New Roman" w:cs="Times New Roman"/>
                <w:color w:val="auto"/>
                <w:lang w:eastAsia="en-US"/>
              </w:rPr>
              <w:t>ы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на базе муниципальных</w:t>
            </w:r>
            <w:r w:rsid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и школьных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методических служб (с участием портала Региональной сетевой методической службы Педсовет 66) для оказания информационно-методической помощи образовательным организациям, имеющим низкие результаты обучения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постоянно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Заместитель директора по УР, учителя </w:t>
            </w:r>
            <w:proofErr w:type="gramStart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-п</w:t>
            </w:r>
            <w:proofErr w:type="gramEnd"/>
            <w:r w:rsidRPr="006E0A85">
              <w:rPr>
                <w:rFonts w:ascii="Times New Roman" w:eastAsia="Arial" w:hAnsi="Times New Roman" w:cs="Times New Roman"/>
                <w:color w:val="auto"/>
                <w:lang w:eastAsia="en-US"/>
              </w:rPr>
              <w:t>редметники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5.5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Проведение «Педагогических чтений»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обучающихся. Повышению качества образования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по отдельному плану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УО, МКУ «ИМЦ», ММО. ОО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 xml:space="preserve">6. </w:t>
            </w: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  <w:t>Анализ эффективности принятых мер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6.1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20481C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Определение критериев и показателей </w:t>
            </w:r>
            <w:proofErr w:type="gramStart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эффективности</w:t>
            </w:r>
            <w:proofErr w:type="gramEnd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принятых на </w:t>
            </w:r>
            <w:r w:rsid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школьном</w:t>
            </w: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 уровне мер по повышению качества подготовки обучающихся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2020</w:t>
            </w:r>
          </w:p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УО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6.2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Проведение анализа эффективности принятых мер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6E0A85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auto"/>
                <w:lang w:eastAsia="en-US"/>
              </w:rPr>
              <w:t>Директор</w:t>
            </w:r>
          </w:p>
        </w:tc>
      </w:tr>
      <w:tr w:rsidR="00514AF0" w:rsidRPr="0020481C" w:rsidTr="00514AF0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6.3</w:t>
            </w:r>
          </w:p>
        </w:tc>
        <w:tc>
          <w:tcPr>
            <w:tcW w:w="3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both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 xml:space="preserve">Направление в ОО НТГО результатов анализа эффективности принятых мер для учета при планировании управленческой деятельности руководителями ОО. 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ежегодно</w:t>
            </w:r>
          </w:p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jc w:val="center"/>
              <w:rPr>
                <w:rFonts w:ascii="Times New Roman" w:eastAsia="Arial" w:hAnsi="Times New Roman" w:cs="Times New Roman"/>
                <w:color w:val="auto"/>
                <w:lang w:eastAsia="en-US"/>
              </w:rPr>
            </w:pPr>
            <w:bookmarkStart w:id="0" w:name="_GoBack"/>
            <w:r w:rsidRPr="0020481C">
              <w:rPr>
                <w:rFonts w:ascii="Times New Roman" w:eastAsia="Arial" w:hAnsi="Times New Roman" w:cs="Times New Roman"/>
                <w:color w:val="auto"/>
                <w:lang w:eastAsia="en-US"/>
              </w:rPr>
              <w:t>УО, МКУ «ИМЦ»</w:t>
            </w:r>
            <w:bookmarkEnd w:id="0"/>
          </w:p>
        </w:tc>
      </w:tr>
    </w:tbl>
    <w:p w:rsidR="00514AF0" w:rsidRPr="0020481C" w:rsidRDefault="00514AF0" w:rsidP="00514AF0">
      <w:pPr>
        <w:pStyle w:val="70"/>
        <w:shd w:val="clear" w:color="auto" w:fill="auto"/>
        <w:spacing w:after="8" w:line="240" w:lineRule="auto"/>
        <w:jc w:val="left"/>
        <w:rPr>
          <w:b w:val="0"/>
          <w:sz w:val="24"/>
          <w:szCs w:val="24"/>
        </w:rPr>
      </w:pPr>
    </w:p>
    <w:p w:rsidR="00514AF0" w:rsidRPr="0020481C" w:rsidRDefault="00514AF0" w:rsidP="00514AF0">
      <w:pPr>
        <w:pStyle w:val="70"/>
        <w:shd w:val="clear" w:color="auto" w:fill="auto"/>
        <w:spacing w:after="8" w:line="240" w:lineRule="auto"/>
        <w:ind w:firstLine="709"/>
        <w:jc w:val="center"/>
        <w:rPr>
          <w:i/>
          <w:sz w:val="24"/>
          <w:szCs w:val="24"/>
        </w:rPr>
      </w:pPr>
      <w:r w:rsidRPr="0020481C">
        <w:rPr>
          <w:i/>
          <w:sz w:val="24"/>
          <w:szCs w:val="24"/>
        </w:rPr>
        <w:t>План мероприятий, реализуемых на различных уровнях системы образования на 2021-2024 годы</w:t>
      </w:r>
    </w:p>
    <w:p w:rsidR="00514AF0" w:rsidRPr="0020481C" w:rsidRDefault="00514AF0" w:rsidP="00514AF0">
      <w:pPr>
        <w:pStyle w:val="70"/>
        <w:shd w:val="clear" w:color="auto" w:fill="auto"/>
        <w:spacing w:after="8" w:line="240" w:lineRule="auto"/>
        <w:ind w:firstLine="709"/>
        <w:jc w:val="center"/>
        <w:rPr>
          <w:i/>
          <w:sz w:val="24"/>
          <w:szCs w:val="24"/>
        </w:rPr>
      </w:pP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644"/>
        <w:gridCol w:w="4228"/>
        <w:gridCol w:w="4699"/>
      </w:tblGrid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i/>
                <w:color w:val="auto"/>
                <w:lang w:eastAsia="en-US" w:bidi="ar-SA"/>
              </w:rPr>
              <w:t>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Style w:val="2"/>
                <w:rFonts w:eastAsia="Arial Unicode MS"/>
                <w:b/>
                <w:i/>
                <w:color w:val="auto"/>
                <w:sz w:val="24"/>
                <w:szCs w:val="24"/>
              </w:rPr>
              <w:t>Муниципальный уровень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auto"/>
                <w:lang w:eastAsia="en-US"/>
              </w:rPr>
            </w:pPr>
            <w:r w:rsidRPr="0020481C">
              <w:rPr>
                <w:rStyle w:val="2"/>
                <w:rFonts w:eastAsia="Arial Unicode MS"/>
                <w:b/>
                <w:i/>
                <w:color w:val="auto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1.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Определение целей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1.1.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Корректировка приказов, определяющих цели муниципальной системы оценки качества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Корректировка локальных актов, определяющих цели школьной системы оценки качества образования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1.2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Разработка и нормативное закрепление муниципального Плана мероприятий по реализации системы оценки качества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Разработка и нормативное закрепление школьного Плана мероприятий по реализации системы оценки качества подготовки обучающихся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2.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Определение показателей, методов сбора информации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2.1.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Разработка и нормативное закрепление муниципального Положения о мониторинге и оценке качества подготовки обучающихся,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включающее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в том числе показатели по подготовке базового уровня, по подготовке высокого уровня и по оценке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результатов, методы сбора информации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Разработка и нормативное закрепление школьного Положения о мониторинге и оценке качества подготовки обучающихся,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включающее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в том числе показатели по подготовке базового уровня, по подготовке высокого уровня и по оценке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результатов, методы сбора информации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2.2.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Определение муниципального перечня (графика) оценочных процедур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Определение школьного перечня (графика) оценочных процедур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2.3. 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Формирование муниципального банка контрольных измерительных материалов для оценки </w:t>
            </w:r>
          </w:p>
          <w:p w:rsidR="00514AF0" w:rsidRPr="0020481C" w:rsidRDefault="00514AF0">
            <w:pPr>
              <w:widowControl/>
              <w:tabs>
                <w:tab w:val="left" w:pos="183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НОО;</w:t>
            </w:r>
          </w:p>
          <w:p w:rsidR="00514AF0" w:rsidRPr="0020481C" w:rsidRDefault="00514AF0">
            <w:pPr>
              <w:widowControl/>
              <w:tabs>
                <w:tab w:val="left" w:pos="183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ООО;</w:t>
            </w:r>
          </w:p>
          <w:p w:rsidR="00514AF0" w:rsidRPr="0020481C" w:rsidRDefault="00514AF0">
            <w:pPr>
              <w:widowControl/>
              <w:tabs>
                <w:tab w:val="left" w:pos="183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СОО;</w:t>
            </w:r>
          </w:p>
          <w:p w:rsidR="00514AF0" w:rsidRPr="0020481C" w:rsidRDefault="00514AF0">
            <w:pPr>
              <w:tabs>
                <w:tab w:val="left" w:pos="183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-результатов обучающихся по АООП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Формирование школьного банка контрольных измерительных материалов для оценки </w:t>
            </w:r>
          </w:p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НОО;</w:t>
            </w:r>
          </w:p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ООО;</w:t>
            </w:r>
          </w:p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 предметных результатов освоения ООП СОО;</w:t>
            </w:r>
          </w:p>
          <w:p w:rsidR="00514AF0" w:rsidRPr="0020481C" w:rsidRDefault="00514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-результатов обучающихся по АООП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2.4.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Участие в региональных процедурах оценки качества подготовки обучающихся (предметных и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результатов).</w:t>
            </w:r>
          </w:p>
          <w:p w:rsidR="00514AF0" w:rsidRPr="0020481C" w:rsidRDefault="00514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муниципальных процедур оценки качества подготовки обучающихся (предметных и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Участие в региональных и муниципальных процедурах оценки качества подготовки обучающихся (предметных и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результатов).</w:t>
            </w:r>
          </w:p>
          <w:p w:rsidR="00514AF0" w:rsidRPr="0020481C" w:rsidRDefault="00514AF0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шкльных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процедур оценки качества подготовки обучающихся (предметных и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результатов)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2.5. 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Участие ОО НТГО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Участие ОО НТГО в международных сравнительных исследованиях качества образования в составе общероссийской выборки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2.6.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Участие ОО НТГО в национальных исследованиях качества образования </w:t>
            </w: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(НИКО) в составе общероссийской выборки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 xml:space="preserve">Участие ОО НТГО в национальных исследованиях качества образования </w:t>
            </w: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(НИКО) в составе общероссийской выборки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 2.7.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Участие ОО НТГО во Всероссийских проверочных работах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Участие ОО НТГО во Всероссийских проверочных работах 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3.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Осуществление мониторинга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3.1.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мониторинга достижения показателей качества подготовки обучающихся,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включающее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в том числе показатели по подготовке базового уровня, по подготовке высокого уровня и по оценке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 (сбор, обработка, хранение информации)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мониторинга достижения показателей качества подготовки обучающихся,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включающее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в том числе показатели по подготовке базового уровня, по подготовке высокого уровня и по оценке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метапредметных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результатов (сбор, обработка, хранение информации)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3.2.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3.3.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Формирование и реализация планов улучшения деятельности образовательной организации по результатам проведения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4.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Анализ результатов мониторинга, подготовка адресных рекомендаций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4.1.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результатов процедур оценки качества образования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на уровне муниципалитета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результатов процедур оценки качества образования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на уровне школы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4.2.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Выявление школ, демонстрирующих устойчиво низкие результаты подготовки обучающихся, проведение углубленного комплексного анализа (аудита) по выявлению причин низких результатов и определения необходимой финансовой, методической помощи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Выявление обучающихся, демонстрирующих устойчиво низкие результаты подготовки, проведение углубленного анализа причин низких результатов и определения необходимой помощи обучающимся и педагогам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4.3.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Формирование базы образовательных организаций, демонстрирующих высокие результаты обучения, изучение их опыта и организация сетевого взаимодействия школ с низкими результатами и школ с высокими результатами, находящимися в сходных социально-экономических условиях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Организация сетевого взаимодействия со школами, находящимися в сходных социально-экономических условиях, для обмена продуктивным опытом</w:t>
            </w:r>
          </w:p>
        </w:tc>
      </w:tr>
      <w:tr w:rsidR="00514AF0" w:rsidRPr="0020481C" w:rsidTr="00514AF0">
        <w:trPr>
          <w:trHeight w:val="276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 4.4.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Подготовка адресных рекомендаций для руководителей ОО НТГО, для педагогов, в том числе для принятия управленческих решений, по результатам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процедур оценки качества образования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Подготовка адресных рекомендаций для педагогов, в том числе для принятия управленческих решений, по результатам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процедур оценки качества образования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</w:tr>
      <w:tr w:rsidR="00514AF0" w:rsidRPr="0020481C" w:rsidTr="00514A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14AF0" w:rsidRPr="0020481C" w:rsidTr="00514A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14AF0" w:rsidRPr="0020481C" w:rsidTr="00514A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14AF0" w:rsidRPr="0020481C" w:rsidTr="00514A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14AF0" w:rsidRPr="0020481C" w:rsidTr="00514AF0">
        <w:trPr>
          <w:trHeight w:val="276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4.5.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Изучение адресных рекомендаций для УО НТГО,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</w:tc>
        <w:tc>
          <w:tcPr>
            <w:tcW w:w="2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Изучение адресных рекомендаций для руководителей ОО НТГО, для педагогов, в том числе для принятия управленческих решений, по результатам комплексного анализа по нескольким процедурам оценки качества образования на основе кластерного подхода</w:t>
            </w:r>
          </w:p>
        </w:tc>
      </w:tr>
      <w:tr w:rsidR="00514AF0" w:rsidRPr="0020481C" w:rsidTr="00514AF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4.6.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Организация представления и обсуждения в профессиональном сообществе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на муниципальном уровне управления управленческих решений, направленных на повышение качества образования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Организация на школьном уровне представления и обсуждения результатов оценки качества подготовки обучающихся (августовские педагогические советы, конференции, информационно-методические дни и др.) для выработки управленческих решений, направленных на повышение качества образования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5.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Принятие мер, управленческих решений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5.1.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мероприятий, направленных на повышение качества подготовки обучающихся с руководителями ОО НТГО (методические дни, семинары,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вебинары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, совещания, рабочие группы и др.)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мероприятий, направленных на повышение качества подготовки обучающихся с педагогами (методические объединения, рабочие и проблемные группы, наставничество, кураторство и др.)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информационно-разъяснительной работы по вопросам оценки качества образования с обучающимися и их родителями (законными представителями) с целью формирования позитивного отношения к процедурам ОКО.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5.3.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Заявка на дополнительные профессиональные программы повышения квалификации для педагогических и руководящих работников школ на основе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результатов оценки качества подготовки обучающихся</w:t>
            </w:r>
            <w:proofErr w:type="gramEnd"/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Формирование программы (плана) повышения квалификации, в том числе заявка на дополнительные профессиональные программы повышения квалификации для педагогических и руководящих работников школ на основе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анализа результатов оценки качества подготовки обучающихся</w:t>
            </w:r>
            <w:proofErr w:type="gramEnd"/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5.4.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Создание муниципальной инфраструктуры на базе муниципальных методических служб </w:t>
            </w: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(с участием портала Региональной сетевой методической службы Педсовет 66) для оказания информационно-методической помощи образовательным организациям, имеющим низкие результаты обучения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 xml:space="preserve">Создание </w:t>
            </w:r>
            <w:proofErr w:type="spell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внутришкольной</w:t>
            </w:r>
            <w:proofErr w:type="spell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группы (объединения) для оказания информационно-методической помощи </w:t>
            </w: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педагогам, чьи обучающиеся демонстрируют низкие результаты обучения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 5.5.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«Педагогических чтений»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Участие в «Педагогических чтениях» по представлению и продвижению продуктивных (результативных) управленческих и педагогических практик по достижению высоких результатов подготовки обучающихся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6. </w:t>
            </w:r>
          </w:p>
        </w:tc>
        <w:tc>
          <w:tcPr>
            <w:tcW w:w="4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4AF0" w:rsidRPr="0020481C" w:rsidRDefault="00514AF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>Анализ эффективности принятых мер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6.1.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Учет критериев и показателей </w:t>
            </w:r>
            <w:proofErr w:type="gramStart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эффективности</w:t>
            </w:r>
            <w:proofErr w:type="gramEnd"/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принятых мер по повышению качества подготовки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Принятие мер по повышению качества подготовки обучающихся 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6.2.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анализа эффективности принятых мер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Проведение анализа эффективности принятых мер </w:t>
            </w:r>
          </w:p>
        </w:tc>
      </w:tr>
      <w:tr w:rsidR="00514AF0" w:rsidRPr="0020481C" w:rsidTr="00514AF0">
        <w:trPr>
          <w:trHeight w:val="2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 6.3.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Учет результатов анализа эффективности принятых мер при планировании управленческой деятельности руководителей ОО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0481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Учет результатов анализа эффективности принятых мер при планировании управленческой деятельности руководителей ОО.</w:t>
            </w:r>
          </w:p>
        </w:tc>
      </w:tr>
    </w:tbl>
    <w:p w:rsidR="00514AF0" w:rsidRPr="0020481C" w:rsidRDefault="00514AF0" w:rsidP="00514AF0">
      <w:pPr>
        <w:pStyle w:val="70"/>
        <w:shd w:val="clear" w:color="auto" w:fill="auto"/>
        <w:spacing w:after="8" w:line="240" w:lineRule="auto"/>
        <w:jc w:val="left"/>
        <w:rPr>
          <w:b w:val="0"/>
          <w:sz w:val="24"/>
          <w:szCs w:val="24"/>
        </w:rPr>
      </w:pPr>
    </w:p>
    <w:p w:rsidR="009C3027" w:rsidRPr="0020481C" w:rsidRDefault="009C3027" w:rsidP="00514AF0">
      <w:pPr>
        <w:pStyle w:val="70"/>
        <w:spacing w:after="8"/>
        <w:jc w:val="center"/>
        <w:rPr>
          <w:i/>
          <w:sz w:val="24"/>
          <w:szCs w:val="24"/>
        </w:rPr>
      </w:pPr>
    </w:p>
    <w:p w:rsidR="00514AF0" w:rsidRPr="0020481C" w:rsidRDefault="00514AF0" w:rsidP="00514AF0">
      <w:pPr>
        <w:pStyle w:val="70"/>
        <w:spacing w:after="8"/>
        <w:jc w:val="center"/>
        <w:rPr>
          <w:i/>
          <w:sz w:val="24"/>
          <w:szCs w:val="24"/>
        </w:rPr>
      </w:pPr>
      <w:r w:rsidRPr="0020481C">
        <w:rPr>
          <w:i/>
          <w:sz w:val="24"/>
          <w:szCs w:val="24"/>
        </w:rPr>
        <w:t>КРИТЕРИИ</w:t>
      </w:r>
    </w:p>
    <w:p w:rsidR="00514AF0" w:rsidRPr="0020481C" w:rsidRDefault="00514AF0" w:rsidP="00514AF0">
      <w:pPr>
        <w:pStyle w:val="70"/>
        <w:spacing w:after="8"/>
        <w:jc w:val="center"/>
        <w:rPr>
          <w:i/>
          <w:sz w:val="24"/>
          <w:szCs w:val="24"/>
        </w:rPr>
      </w:pPr>
      <w:r w:rsidRPr="0020481C">
        <w:rPr>
          <w:i/>
          <w:sz w:val="24"/>
          <w:szCs w:val="24"/>
        </w:rPr>
        <w:t xml:space="preserve">развития </w:t>
      </w:r>
      <w:r w:rsidR="0020481C">
        <w:rPr>
          <w:i/>
          <w:sz w:val="24"/>
          <w:szCs w:val="24"/>
        </w:rPr>
        <w:t>школьной</w:t>
      </w:r>
      <w:r w:rsidRPr="0020481C">
        <w:rPr>
          <w:i/>
          <w:sz w:val="24"/>
          <w:szCs w:val="24"/>
        </w:rPr>
        <w:t xml:space="preserve"> системы оценки качества образования и механизмов управления качеством образования по направлению «Система оценки качества подготовки обучающихся»</w:t>
      </w:r>
    </w:p>
    <w:p w:rsidR="00514AF0" w:rsidRPr="0020481C" w:rsidRDefault="00514AF0" w:rsidP="00514AF0">
      <w:pPr>
        <w:pStyle w:val="70"/>
        <w:spacing w:after="8"/>
        <w:jc w:val="center"/>
        <w:rPr>
          <w:i/>
          <w:sz w:val="24"/>
          <w:szCs w:val="24"/>
        </w:rPr>
      </w:pP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456"/>
        <w:gridCol w:w="2149"/>
        <w:gridCol w:w="5"/>
        <w:gridCol w:w="2335"/>
        <w:gridCol w:w="72"/>
        <w:gridCol w:w="2149"/>
        <w:gridCol w:w="2405"/>
      </w:tblGrid>
      <w:tr w:rsidR="00514AF0" w:rsidRPr="0020481C" w:rsidTr="00514AF0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№</w:t>
            </w:r>
          </w:p>
        </w:tc>
        <w:tc>
          <w:tcPr>
            <w:tcW w:w="2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Уровень муниципального образования</w:t>
            </w:r>
          </w:p>
        </w:tc>
        <w:tc>
          <w:tcPr>
            <w:tcW w:w="2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Уровень образовательной организации</w:t>
            </w:r>
          </w:p>
        </w:tc>
      </w:tr>
      <w:tr w:rsidR="00514AF0" w:rsidRPr="0020481C" w:rsidTr="00514A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Показатель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Источник информации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Показатель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Источник информации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 w:rsidP="00844D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Наличие обоснованной системы проводимых процедур оценки образовательных результатов: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Учитывающей федеральные тенденции</w:t>
            </w:r>
            <w:proofErr w:type="gramEnd"/>
          </w:p>
        </w:tc>
        <w:tc>
          <w:tcPr>
            <w:tcW w:w="13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Положение о МСОКО,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План-график оценочных процедур,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Аналитическое обоснование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Муниципальных диагностических процедур (обоснование выбора), спецификация, кодификатор, </w:t>
            </w: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демо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-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варианты, регламенты муниципальных диагностических процедур (сайт МОУО)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Учитывающей федеральные тенденции</w:t>
            </w:r>
            <w:proofErr w:type="gramEnd"/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Положение о ШСОКО,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План-график оценочных процедур,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Аналитическое обоснование школьных диагностических процедур (обоснование выбора), спецификация, кодификатор, </w:t>
            </w: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демо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-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варианты школьных диагностических процедур, наличие регламентов процедур 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Учитывающей</w:t>
            </w:r>
            <w:proofErr w:type="gram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уровень образовательных результатов в регионе и органе местного самоуправления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Учитывающей уровень образовательных результатов в школе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учитывающей другие потребности региона и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муниципалитета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учитывающей другие потребности муниципалитета и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включающей</w:t>
            </w:r>
            <w:proofErr w:type="gram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оценку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метапредметных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результатов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включающей</w:t>
            </w:r>
            <w:proofErr w:type="gram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оценку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меапредметных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результатов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Предполагающей вариативность (добровольность) для ОО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предполагающей вариативность (добровольность) для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Обоснованный отказ от проведения региональных процедур (при отсутствии таких процедур)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Обоснованный отказ от проведения региональных процедур  (при отсутствии таких процедур)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2. Наличие показателей оценки качества образования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базовой подготовке (минимальный уровень)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Утвержденный перечень показателей для проведения мониторинга и оценки качества образования в муниципалитете, Положение о МСОКО (сайт МОУО)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базовой подготовке (минимальный уровень)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Утвержденный перечень показателей для проведения мониторинга и оценки качества образования в образовательной организации, Положение о ВСОКО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 подготовке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высокого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 подготовке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высокого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Наличие показателей с негативными последствиями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Наличие показателей с негативными последствиями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3. Наличие мониторинга показателей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базовой подготовке</w:t>
            </w:r>
          </w:p>
        </w:tc>
        <w:tc>
          <w:tcPr>
            <w:tcW w:w="140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Приказ о проведении мониторинга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базовой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подготовки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обучающихся</w:t>
            </w:r>
            <w:proofErr w:type="gram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, реализации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индивидуальных программ обучения, подготовки высокого уровня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базовой подготовке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Приказ о проведении мониторинга</w:t>
            </w:r>
          </w:p>
          <w:p w:rsidR="00514AF0" w:rsidRPr="0020481C" w:rsidRDefault="00514AF0">
            <w:pPr>
              <w:pStyle w:val="a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базовой подготовки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обучающихся</w:t>
            </w:r>
            <w:proofErr w:type="gram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,</w:t>
            </w:r>
          </w:p>
          <w:p w:rsidR="00514AF0" w:rsidRPr="0020481C" w:rsidRDefault="00514AF0">
            <w:pPr>
              <w:pStyle w:val="a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реализации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индивидуальных</w:t>
            </w:r>
            <w:proofErr w:type="gramEnd"/>
          </w:p>
          <w:p w:rsidR="00514AF0" w:rsidRPr="0020481C" w:rsidRDefault="00514AF0">
            <w:pPr>
              <w:pStyle w:val="a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программ обучения, подготовки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высокого уровня 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индивидуализации обучения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индивидуализации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подготовке высокого уровня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по подготовке высокого уровня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F0" w:rsidRPr="0020481C" w:rsidRDefault="00514AF0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b/>
                <w:color w:val="auto"/>
                <w:lang w:eastAsia="en-US"/>
              </w:rPr>
              <w:t>4. Проведение анализа результатов мониторинга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Наличие аналитических материалов (отчетов) по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результатам анализа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Аналитические материалы (отчеты) по результатам комплексного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анализа нескольких процедур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Наличие аналитических материалов (отчетов) по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результатам анализа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Аналитические материалы (отчеты) по результатам комплексного </w:t>
            </w: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анализа нескольких процедур 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15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Наличие адресных рекомендаций по результатам анализа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Адресные рекомендации (для руководителей ОО, педагогов) по результатам анализа нескольких процедур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Наличие адресных рекомендаций по результатам анализа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Адресные рекомендации (для педагогов, родителей, обучающихся) по результатам анализа нескольких процедур на основе кластерного подхода 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Наличие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управленческих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решений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Адресные рекомендации по повышению качества образования (сайт МОУО)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Наличие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управленческих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решений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Адресные рекомендации по повышению качества образования (сайт ОО)</w:t>
            </w:r>
          </w:p>
        </w:tc>
      </w:tr>
      <w:tr w:rsidR="00514AF0" w:rsidRPr="0020481C" w:rsidTr="00514AF0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Наличие </w:t>
            </w:r>
            <w:proofErr w:type="gram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негативных</w:t>
            </w:r>
            <w:proofErr w:type="gramEnd"/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Управленческих решений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Например: показатели, связанные с уровнем результатов ВПР, например, рейтинг школ по среднему баллу ВПР, рейтинг по процентам получивших «4» и «5» по результатам ВПР;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показатели, связанные со школьными отметками, например, учет при </w:t>
            </w: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рейтинговании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ОО процента обучающихся на «4» и «5»;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рейтинг ОО по успеваемости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Сайт МОУО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Наличие негативных управленческих решений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Например: показатели, связанные с уровнем результатов ВПР, например, рейтинг классов по среднему баллу ВПР, рейтинг по процентам получивших «4» и «5» по результатам ВПР;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показатели, связанные со школьными отметками, например, учет при </w:t>
            </w:r>
            <w:proofErr w:type="spellStart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рейтинговании</w:t>
            </w:r>
            <w:proofErr w:type="spellEnd"/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 xml:space="preserve"> классов процента обучающихся на «4» и «5»;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рейтинг классов по успеваемости</w:t>
            </w:r>
          </w:p>
          <w:p w:rsidR="00514AF0" w:rsidRPr="0020481C" w:rsidRDefault="00514AF0">
            <w:pPr>
              <w:pStyle w:val="a3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0481C">
              <w:rPr>
                <w:rFonts w:ascii="Times New Roman" w:hAnsi="Times New Roman" w:cs="Times New Roman"/>
                <w:color w:val="auto"/>
                <w:lang w:eastAsia="en-US"/>
              </w:rPr>
              <w:t>Сайт ОО</w:t>
            </w:r>
          </w:p>
        </w:tc>
      </w:tr>
    </w:tbl>
    <w:p w:rsidR="00514AF0" w:rsidRPr="0020481C" w:rsidRDefault="00514AF0" w:rsidP="00514AF0">
      <w:pPr>
        <w:pStyle w:val="70"/>
        <w:shd w:val="clear" w:color="auto" w:fill="auto"/>
        <w:spacing w:after="8" w:line="240" w:lineRule="auto"/>
        <w:jc w:val="left"/>
        <w:rPr>
          <w:sz w:val="24"/>
          <w:szCs w:val="24"/>
        </w:rPr>
      </w:pPr>
    </w:p>
    <w:p w:rsidR="00ED4C3D" w:rsidRPr="0020481C" w:rsidRDefault="00ED4C3D">
      <w:pPr>
        <w:rPr>
          <w:rFonts w:ascii="Times New Roman" w:hAnsi="Times New Roman" w:cs="Times New Roman"/>
          <w:color w:val="auto"/>
        </w:rPr>
      </w:pPr>
    </w:p>
    <w:sectPr w:rsidR="00ED4C3D" w:rsidRPr="002048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B4" w:rsidRDefault="004476B4" w:rsidP="009C3027">
      <w:r>
        <w:separator/>
      </w:r>
    </w:p>
  </w:endnote>
  <w:endnote w:type="continuationSeparator" w:id="0">
    <w:p w:rsidR="004476B4" w:rsidRDefault="004476B4" w:rsidP="009C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200522"/>
      <w:docPartObj>
        <w:docPartGallery w:val="Page Numbers (Bottom of Page)"/>
        <w:docPartUnique/>
      </w:docPartObj>
    </w:sdtPr>
    <w:sdtEndPr/>
    <w:sdtContent>
      <w:p w:rsidR="009C3027" w:rsidRDefault="009C30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A85">
          <w:rPr>
            <w:noProof/>
          </w:rPr>
          <w:t>10</w:t>
        </w:r>
        <w:r>
          <w:fldChar w:fldCharType="end"/>
        </w:r>
      </w:p>
    </w:sdtContent>
  </w:sdt>
  <w:p w:rsidR="009C3027" w:rsidRDefault="009C30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B4" w:rsidRDefault="004476B4" w:rsidP="009C3027">
      <w:r>
        <w:separator/>
      </w:r>
    </w:p>
  </w:footnote>
  <w:footnote w:type="continuationSeparator" w:id="0">
    <w:p w:rsidR="004476B4" w:rsidRDefault="004476B4" w:rsidP="009C3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11878"/>
    <w:multiLevelType w:val="hybridMultilevel"/>
    <w:tmpl w:val="F0E2C77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F17DD9"/>
    <w:multiLevelType w:val="hybridMultilevel"/>
    <w:tmpl w:val="0EE4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016DE"/>
    <w:multiLevelType w:val="hybridMultilevel"/>
    <w:tmpl w:val="DA5A6BC2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E1"/>
    <w:rsid w:val="0020481C"/>
    <w:rsid w:val="004476B4"/>
    <w:rsid w:val="00514AF0"/>
    <w:rsid w:val="006E0A85"/>
    <w:rsid w:val="00882040"/>
    <w:rsid w:val="009C3027"/>
    <w:rsid w:val="00CB17E1"/>
    <w:rsid w:val="00E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A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7">
    <w:name w:val="Основной текст (7)_"/>
    <w:basedOn w:val="a0"/>
    <w:link w:val="70"/>
    <w:locked/>
    <w:rsid w:val="00514AF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14AF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514A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514AF0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3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30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C30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30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A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7">
    <w:name w:val="Основной текст (7)_"/>
    <w:basedOn w:val="a0"/>
    <w:link w:val="70"/>
    <w:locked/>
    <w:rsid w:val="00514AF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14AF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514A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514AF0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3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30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C30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302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3641</Words>
  <Characters>20755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4</cp:revision>
  <dcterms:created xsi:type="dcterms:W3CDTF">2021-12-25T10:02:00Z</dcterms:created>
  <dcterms:modified xsi:type="dcterms:W3CDTF">2022-01-11T08:10:00Z</dcterms:modified>
</cp:coreProperties>
</file>