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703BE" w14:textId="7D916917" w:rsidR="00F40B58" w:rsidRDefault="00565011" w:rsidP="006273F1">
      <w:pPr>
        <w:jc w:val="center"/>
        <w:rPr>
          <w:b/>
        </w:rPr>
      </w:pPr>
      <w:r>
        <w:rPr>
          <w:b/>
        </w:rPr>
        <w:t xml:space="preserve">Форма </w:t>
      </w:r>
      <w:r w:rsidR="006273F1" w:rsidRPr="006273F1">
        <w:rPr>
          <w:b/>
        </w:rPr>
        <w:t>САМОДИАГНОСТИКИ</w:t>
      </w:r>
    </w:p>
    <w:p w14:paraId="76577998" w14:textId="119F4020" w:rsidR="006273F1" w:rsidRPr="00B05844" w:rsidRDefault="00F76A54" w:rsidP="00412C5B">
      <w:pPr>
        <w:jc w:val="center"/>
        <w:rPr>
          <w:i/>
        </w:rPr>
      </w:pPr>
      <w:proofErr w:type="spellStart"/>
      <w:r>
        <w:rPr>
          <w:i/>
          <w:lang w:val="en-US"/>
        </w:rPr>
        <w:t>S</w:t>
      </w:r>
      <w:r w:rsidR="00412C5B">
        <w:rPr>
          <w:i/>
          <w:lang w:val="en-US"/>
        </w:rPr>
        <w:t>ch</w:t>
      </w:r>
      <w:proofErr w:type="spellEnd"/>
      <w:r w:rsidR="000D1C7E">
        <w:rPr>
          <w:i/>
        </w:rPr>
        <w:t xml:space="preserve"> </w:t>
      </w:r>
      <w:r w:rsidR="000D1C7E">
        <w:t>edu660334</w:t>
      </w:r>
    </w:p>
    <w:p w14:paraId="209BCEA5" w14:textId="77777777" w:rsidR="00EE5FBD" w:rsidRDefault="00EE5FBD" w:rsidP="00B05844"/>
    <w:p w14:paraId="04773DDA" w14:textId="13F0C680" w:rsidR="00B05844" w:rsidRPr="00EE5FBD" w:rsidRDefault="00B05844" w:rsidP="00B05844">
      <w:pPr>
        <w:rPr>
          <w:rFonts w:ascii="Times New Roman" w:eastAsia="Calibri" w:hAnsi="Times New Roman" w:cs="Times New Roman"/>
          <w:i/>
          <w:sz w:val="28"/>
        </w:rPr>
      </w:pPr>
      <w:r w:rsidRPr="00EE5FBD">
        <w:rPr>
          <w:rFonts w:ascii="Times New Roman" w:hAnsi="Times New Roman" w:cs="Times New Roman"/>
          <w:sz w:val="28"/>
        </w:rPr>
        <w:t>Школы анализируют свои рисковые профили при поддержке кураторов. Рисковый профиль школы — это риски, выявленные в ходе анкетирования участников проекта. РПШ содержит несколько направлений (рисков), которые в зависимости от диагностированной ситуации в школе могут иметь статус: низкий, средний, высокий. Куратор помогает провести внутренний аудит школы, чтобы установить степень актуальности выявленных рисков и определить те, что будут взяты в работу в первую очередь. Рекомендации для этапа анализа и верификации РПШ</w:t>
      </w:r>
      <w:r w:rsidR="00EE5FBD">
        <w:rPr>
          <w:rFonts w:ascii="Times New Roman" w:hAnsi="Times New Roman" w:cs="Times New Roman"/>
          <w:sz w:val="28"/>
        </w:rPr>
        <w:t>.</w:t>
      </w:r>
    </w:p>
    <w:p w14:paraId="4EE00ED9" w14:textId="77777777" w:rsidR="00B05844" w:rsidRPr="00AD5716" w:rsidRDefault="00B05844" w:rsidP="00B05844">
      <w:pPr>
        <w:rPr>
          <w:color w:val="FF0000"/>
        </w:rPr>
      </w:pPr>
    </w:p>
    <w:tbl>
      <w:tblPr>
        <w:tblW w:w="546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969"/>
        <w:gridCol w:w="6476"/>
      </w:tblGrid>
      <w:tr w:rsidR="006273F1" w:rsidRPr="004778B1" w14:paraId="53368F43" w14:textId="77777777" w:rsidTr="00EE5FBD">
        <w:trPr>
          <w:trHeight w:val="107"/>
        </w:trPr>
        <w:tc>
          <w:tcPr>
            <w:tcW w:w="1900" w:type="pct"/>
            <w:shd w:val="clear" w:color="auto" w:fill="2E74B5" w:themeFill="accent5" w:themeFillShade="BF"/>
          </w:tcPr>
          <w:p w14:paraId="3B5A529D" w14:textId="77777777"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3100" w:type="pct"/>
            <w:shd w:val="clear" w:color="auto" w:fill="2E74B5" w:themeFill="accent5" w:themeFillShade="BF"/>
          </w:tcPr>
          <w:p w14:paraId="132024F5" w14:textId="77777777"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14:paraId="0244C510" w14:textId="77777777" w:rsidTr="00EE5FBD">
        <w:trPr>
          <w:trHeight w:val="523"/>
        </w:trPr>
        <w:tc>
          <w:tcPr>
            <w:tcW w:w="1900" w:type="pct"/>
          </w:tcPr>
          <w:p w14:paraId="6F22E962" w14:textId="203F7AE9" w:rsidR="006273F1" w:rsidRPr="0065295B" w:rsidRDefault="00294ECB" w:rsidP="00E907A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>
              <w:rPr>
                <w:color w:val="auto"/>
              </w:rPr>
              <w:t>Дефицит педагогических кадров</w:t>
            </w:r>
          </w:p>
        </w:tc>
        <w:tc>
          <w:tcPr>
            <w:tcW w:w="3100" w:type="pct"/>
            <w:shd w:val="clear" w:color="auto" w:fill="auto"/>
            <w:vAlign w:val="center"/>
          </w:tcPr>
          <w:p w14:paraId="21599502" w14:textId="57E3A469" w:rsidR="001C386E" w:rsidRPr="00102C35" w:rsidRDefault="00102C35" w:rsidP="00EE5FBD">
            <w:pPr>
              <w:pStyle w:val="Default"/>
              <w:jc w:val="both"/>
              <w:rPr>
                <w:color w:val="000000" w:themeColor="text1"/>
                <w:sz w:val="28"/>
              </w:rPr>
            </w:pPr>
            <w:r w:rsidRPr="00102C35">
              <w:rPr>
                <w:color w:val="000000" w:themeColor="text1"/>
                <w:sz w:val="28"/>
              </w:rPr>
              <w:t>-Мониторинг</w:t>
            </w:r>
          </w:p>
          <w:p w14:paraId="471BE5EF" w14:textId="77777777" w:rsidR="00102C35" w:rsidRDefault="00102C35" w:rsidP="00EE5FBD">
            <w:pPr>
              <w:pStyle w:val="Default"/>
              <w:jc w:val="both"/>
              <w:rPr>
                <w:color w:val="000000" w:themeColor="text1"/>
                <w:sz w:val="28"/>
              </w:rPr>
            </w:pPr>
            <w:r w:rsidRPr="00102C35">
              <w:rPr>
                <w:color w:val="000000" w:themeColor="text1"/>
                <w:sz w:val="28"/>
              </w:rPr>
              <w:t>- Открытие педагогического класса</w:t>
            </w:r>
          </w:p>
          <w:p w14:paraId="660C55CF" w14:textId="665B4607" w:rsidR="0097658C" w:rsidRPr="00DA2C9F" w:rsidRDefault="0097658C" w:rsidP="00EE5FBD">
            <w:pPr>
              <w:pStyle w:val="Default"/>
              <w:jc w:val="both"/>
              <w:rPr>
                <w:color w:val="FF0000"/>
              </w:rPr>
            </w:pPr>
            <w:r>
              <w:rPr>
                <w:color w:val="000000" w:themeColor="text1"/>
                <w:sz w:val="28"/>
              </w:rPr>
              <w:t>- Организация сетевого взаимодействия, развитие применения цифровых образовательных ресурсов</w:t>
            </w:r>
          </w:p>
        </w:tc>
      </w:tr>
      <w:tr w:rsidR="00294ECB" w:rsidRPr="004778B1" w14:paraId="5F52B23E" w14:textId="77777777" w:rsidTr="00EE5FBD">
        <w:trPr>
          <w:trHeight w:val="523"/>
        </w:trPr>
        <w:tc>
          <w:tcPr>
            <w:tcW w:w="1900" w:type="pct"/>
          </w:tcPr>
          <w:p w14:paraId="3972B2B0" w14:textId="04B6355D" w:rsidR="00294ECB" w:rsidRPr="0065295B" w:rsidRDefault="00294ECB" w:rsidP="00E907A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65295B">
              <w:rPr>
                <w:color w:val="auto"/>
              </w:rPr>
              <w:t xml:space="preserve"> Недостаточная предметная и методическая компетентность педагогических работников </w:t>
            </w:r>
          </w:p>
        </w:tc>
        <w:tc>
          <w:tcPr>
            <w:tcW w:w="3100" w:type="pct"/>
            <w:shd w:val="clear" w:color="auto" w:fill="auto"/>
            <w:vAlign w:val="center"/>
          </w:tcPr>
          <w:p w14:paraId="4DCBFA59" w14:textId="4180A92E" w:rsidR="00294ECB" w:rsidRPr="00E8694D" w:rsidRDefault="00E8694D" w:rsidP="00E8694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94ECB" w:rsidRPr="00E8694D">
              <w:rPr>
                <w:sz w:val="28"/>
                <w:szCs w:val="28"/>
              </w:rPr>
              <w:t xml:space="preserve">Выявление дефицитов педагогических работников на основе анализ ВПР </w:t>
            </w:r>
          </w:p>
          <w:p w14:paraId="255016EE" w14:textId="3E5B04BA" w:rsidR="00294ECB" w:rsidRPr="00E37551" w:rsidRDefault="00294ECB" w:rsidP="004A23E7">
            <w:pPr>
              <w:pStyle w:val="Default"/>
              <w:jc w:val="both"/>
              <w:rPr>
                <w:sz w:val="28"/>
                <w:szCs w:val="28"/>
              </w:rPr>
            </w:pPr>
            <w:r w:rsidRPr="00E37551">
              <w:rPr>
                <w:sz w:val="28"/>
                <w:szCs w:val="28"/>
              </w:rPr>
              <w:t>- Анализ ВПР</w:t>
            </w:r>
            <w:r>
              <w:rPr>
                <w:sz w:val="28"/>
                <w:szCs w:val="28"/>
              </w:rPr>
              <w:t>, мониторинг, диагностика</w:t>
            </w:r>
          </w:p>
          <w:p w14:paraId="0C8C5FD6" w14:textId="77777777" w:rsidR="00294ECB" w:rsidRDefault="00294ECB" w:rsidP="004A23E7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EE5F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Прохождение курсов повышения квалификации. </w:t>
            </w:r>
          </w:p>
          <w:p w14:paraId="00455123" w14:textId="78906D27" w:rsidR="00294ECB" w:rsidRDefault="00294ECB" w:rsidP="004A23E7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r w:rsidRPr="00EE5FBD">
              <w:rPr>
                <w:color w:val="000000" w:themeColor="text1"/>
                <w:sz w:val="28"/>
                <w:szCs w:val="28"/>
                <w:shd w:val="clear" w:color="auto" w:fill="FFFFFF"/>
              </w:rPr>
              <w:t>Участие педагогов школы в проекте «Учитель будущего» (освоение программы повышения квалификации в рамках федерально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го проекта "Учитель будущего"), «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Педчтения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14:paraId="7E466E9F" w14:textId="77777777" w:rsidR="00294ECB" w:rsidRDefault="00294ECB" w:rsidP="004A23E7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EE5F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Организация методических семинаров, круглых столов, мастер-классов на базе МАОУ НТГО «СОШ№2». Обмен опытом, сетевое взаимодействие с педагогами города. </w:t>
            </w:r>
          </w:p>
          <w:p w14:paraId="6F0ED1D5" w14:textId="77777777" w:rsidR="00294ECB" w:rsidRDefault="00294ECB" w:rsidP="004A23E7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EE5F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Организация и проведение открытых уроков. </w:t>
            </w:r>
          </w:p>
          <w:p w14:paraId="2694BB36" w14:textId="77777777" w:rsidR="00294ECB" w:rsidRDefault="00294ECB" w:rsidP="004A23E7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EE5FBD">
              <w:rPr>
                <w:color w:val="000000" w:themeColor="text1"/>
                <w:sz w:val="28"/>
                <w:szCs w:val="28"/>
                <w:shd w:val="clear" w:color="auto" w:fill="FFFFFF"/>
              </w:rPr>
              <w:t>Взаимопосещение</w:t>
            </w:r>
            <w:proofErr w:type="spellEnd"/>
            <w:r w:rsidRPr="00EE5F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уроков коллегами МАОУ НТГО «СОШ№2». </w:t>
            </w:r>
          </w:p>
          <w:p w14:paraId="32DED093" w14:textId="77777777" w:rsidR="00294ECB" w:rsidRDefault="00294ECB" w:rsidP="004A23E7">
            <w:pPr>
              <w:pStyle w:val="Default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EE5FB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Организация наставничества для молодых педагогов. Анализ проблем на ШМО. </w:t>
            </w:r>
          </w:p>
          <w:p w14:paraId="408478EB" w14:textId="74315AF0" w:rsidR="00294ECB" w:rsidRPr="00294ECB" w:rsidRDefault="00294ECB" w:rsidP="00294ECB">
            <w:pPr>
              <w:pStyle w:val="a4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294ECB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- Участие в </w:t>
            </w:r>
            <w:proofErr w:type="spellStart"/>
            <w:r w:rsidRPr="00294ECB">
              <w:rPr>
                <w:rFonts w:ascii="Times New Roman" w:hAnsi="Times New Roman" w:cs="Times New Roman"/>
                <w:sz w:val="28"/>
                <w:shd w:val="clear" w:color="auto" w:fill="FFFFFF"/>
              </w:rPr>
              <w:t>вебинарах</w:t>
            </w:r>
            <w:proofErr w:type="spellEnd"/>
            <w:r w:rsidRPr="00294ECB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и конкурсах профессионального мастерства.</w:t>
            </w:r>
          </w:p>
          <w:p w14:paraId="157669F6" w14:textId="6DA0387C" w:rsidR="00294ECB" w:rsidRPr="00294ECB" w:rsidRDefault="00294ECB" w:rsidP="00294EC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94ECB">
              <w:rPr>
                <w:rFonts w:ascii="Times New Roman" w:hAnsi="Times New Roman" w:cs="Times New Roman"/>
                <w:color w:val="FF0000"/>
                <w:sz w:val="28"/>
              </w:rPr>
              <w:t xml:space="preserve">- </w:t>
            </w:r>
            <w:r w:rsidRPr="00294ECB">
              <w:rPr>
                <w:rFonts w:ascii="Times New Roman" w:hAnsi="Times New Roman" w:cs="Times New Roman"/>
                <w:sz w:val="28"/>
              </w:rPr>
              <w:t xml:space="preserve">Формирование </w:t>
            </w:r>
            <w:proofErr w:type="spellStart"/>
            <w:r w:rsidRPr="00294ECB">
              <w:rPr>
                <w:rFonts w:ascii="Times New Roman" w:hAnsi="Times New Roman" w:cs="Times New Roman"/>
                <w:sz w:val="28"/>
              </w:rPr>
              <w:t>внутришкольной</w:t>
            </w:r>
            <w:proofErr w:type="spellEnd"/>
            <w:r w:rsidRPr="00294ECB">
              <w:rPr>
                <w:rFonts w:ascii="Times New Roman" w:hAnsi="Times New Roman" w:cs="Times New Roman"/>
                <w:sz w:val="28"/>
              </w:rPr>
              <w:t xml:space="preserve"> системы повышения квалификации</w:t>
            </w:r>
          </w:p>
          <w:p w14:paraId="003DD64B" w14:textId="77777777" w:rsidR="00294ECB" w:rsidRDefault="00294ECB" w:rsidP="00EE5FBD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</w:tr>
      <w:tr w:rsidR="00294ECB" w:rsidRPr="004778B1" w14:paraId="1C349DDA" w14:textId="77777777" w:rsidTr="00EE5FBD">
        <w:trPr>
          <w:trHeight w:val="523"/>
        </w:trPr>
        <w:tc>
          <w:tcPr>
            <w:tcW w:w="1900" w:type="pct"/>
          </w:tcPr>
          <w:p w14:paraId="5F46574B" w14:textId="693CDFD6" w:rsidR="00294ECB" w:rsidRPr="0065295B" w:rsidRDefault="00294ECB" w:rsidP="00E907A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65295B">
              <w:rPr>
                <w:color w:val="auto"/>
              </w:rPr>
              <w:t xml:space="preserve">Высокая доля </w:t>
            </w:r>
            <w:proofErr w:type="gramStart"/>
            <w:r w:rsidRPr="0065295B">
              <w:rPr>
                <w:color w:val="auto"/>
              </w:rPr>
              <w:t>обучающихся</w:t>
            </w:r>
            <w:proofErr w:type="gramEnd"/>
            <w:r w:rsidRPr="0065295B">
              <w:rPr>
                <w:color w:val="auto"/>
              </w:rPr>
              <w:t xml:space="preserve"> с рисками учебной неуспешности. </w:t>
            </w:r>
          </w:p>
        </w:tc>
        <w:tc>
          <w:tcPr>
            <w:tcW w:w="3100" w:type="pct"/>
            <w:shd w:val="clear" w:color="auto" w:fill="auto"/>
            <w:vAlign w:val="center"/>
          </w:tcPr>
          <w:p w14:paraId="2486BA49" w14:textId="3F33CC1D" w:rsidR="00294ECB" w:rsidRDefault="00294ECB" w:rsidP="00E37551">
            <w:pPr>
              <w:pStyle w:val="Default"/>
              <w:ind w:left="34"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1. Педагогическая Диагностика</w:t>
            </w:r>
          </w:p>
          <w:p w14:paraId="278A074F" w14:textId="0FC58246" w:rsidR="00294ECB" w:rsidRDefault="00294ECB" w:rsidP="00F71AA0">
            <w:pPr>
              <w:pStyle w:val="Default"/>
              <w:ind w:left="34"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2. </w:t>
            </w:r>
            <w:proofErr w:type="gramStart"/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t>Оказание психолого-педагогической помощи обучающимся (консультации школьного психолога, проведение совместно с психологом классных часов).</w:t>
            </w:r>
            <w:proofErr w:type="gramEnd"/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t xml:space="preserve"> Педагогическая диагностика - систематический контроль и оценка результатов обучения, своевременное выявление пробелов </w:t>
            </w:r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(административные диагностические контрольные работы). </w:t>
            </w:r>
          </w:p>
          <w:p w14:paraId="422E70FE" w14:textId="77777777" w:rsidR="00294ECB" w:rsidRDefault="00294ECB" w:rsidP="00F71AA0">
            <w:pPr>
              <w:pStyle w:val="Default"/>
              <w:ind w:left="34"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3. </w:t>
            </w:r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t xml:space="preserve">Индивидуализация и дифференциация процесса обучения (составление индивидуальных образовательных маршрутов </w:t>
            </w:r>
            <w:proofErr w:type="gramStart"/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t>для</w:t>
            </w:r>
            <w:proofErr w:type="gramEnd"/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t xml:space="preserve"> обучающихся). </w:t>
            </w:r>
          </w:p>
          <w:p w14:paraId="5C9163C3" w14:textId="77777777" w:rsidR="00294ECB" w:rsidRDefault="00294ECB" w:rsidP="00F71AA0">
            <w:pPr>
              <w:pStyle w:val="Default"/>
              <w:ind w:left="34"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4. </w:t>
            </w:r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t xml:space="preserve">Вовлечение </w:t>
            </w:r>
            <w:proofErr w:type="gramStart"/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t xml:space="preserve"> в различные виды познавательной, трудовой, общественной, спортивной, художественной деятельности. </w:t>
            </w:r>
          </w:p>
          <w:p w14:paraId="3DF759F6" w14:textId="50AD23FA" w:rsidR="00294ECB" w:rsidRPr="00F71AA0" w:rsidRDefault="00294ECB" w:rsidP="00F71AA0">
            <w:pPr>
              <w:pStyle w:val="Default"/>
              <w:ind w:left="34"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5. </w:t>
            </w:r>
            <w:r w:rsidRPr="00F71AA0">
              <w:rPr>
                <w:color w:val="auto"/>
                <w:sz w:val="28"/>
                <w:szCs w:val="28"/>
                <w:shd w:val="clear" w:color="auto" w:fill="FFFFFF"/>
              </w:rPr>
              <w:t>Взаимодействие школы, семьи, внешкольных учреждений, общественности в воспитательной работе с детьми и подростками.  </w:t>
            </w:r>
          </w:p>
          <w:p w14:paraId="4BB7AE49" w14:textId="77777777" w:rsidR="00294ECB" w:rsidRDefault="00294ECB" w:rsidP="00F71AA0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 xml:space="preserve">6. Спланировать программу по дополнительному образованию по интересам </w:t>
            </w:r>
            <w:proofErr w:type="gramStart"/>
            <w:r>
              <w:rPr>
                <w:rFonts w:eastAsia="Calibri"/>
                <w:color w:val="auto"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Calibri"/>
                <w:color w:val="auto"/>
                <w:sz w:val="28"/>
                <w:szCs w:val="28"/>
              </w:rPr>
              <w:t>.</w:t>
            </w:r>
          </w:p>
          <w:p w14:paraId="0C11FE6D" w14:textId="65E9632D" w:rsidR="00294ECB" w:rsidRPr="00F71AA0" w:rsidRDefault="00294ECB" w:rsidP="00F71AA0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</w:rPr>
              <w:t>Стажировочное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</w:rPr>
              <w:t xml:space="preserve"> собрание для педагогов школы по </w:t>
            </w:r>
            <w:r w:rsidR="00B119AC">
              <w:rPr>
                <w:rFonts w:eastAsia="Calibri"/>
                <w:color w:val="auto"/>
                <w:sz w:val="28"/>
                <w:szCs w:val="28"/>
              </w:rPr>
              <w:t xml:space="preserve">образовательной </w:t>
            </w:r>
            <w:bookmarkStart w:id="0" w:name="_GoBack"/>
            <w:bookmarkEnd w:id="0"/>
            <w:r>
              <w:rPr>
                <w:rFonts w:eastAsia="Calibri"/>
                <w:color w:val="auto"/>
                <w:sz w:val="28"/>
                <w:szCs w:val="28"/>
              </w:rPr>
              <w:t>платформе «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</w:rPr>
              <w:t>Сферум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</w:rPr>
              <w:t xml:space="preserve">»  </w:t>
            </w:r>
          </w:p>
          <w:p w14:paraId="487DC67E" w14:textId="3755C90A" w:rsidR="00294ECB" w:rsidRPr="00DA2C9F" w:rsidRDefault="00294ECB" w:rsidP="00294ECB">
            <w:pPr>
              <w:pStyle w:val="Default"/>
              <w:jc w:val="both"/>
              <w:rPr>
                <w:color w:val="FF0000"/>
              </w:rPr>
            </w:pPr>
          </w:p>
        </w:tc>
      </w:tr>
      <w:tr w:rsidR="00294ECB" w:rsidRPr="004778B1" w14:paraId="4B40F90F" w14:textId="77777777" w:rsidTr="00EE5FBD">
        <w:trPr>
          <w:trHeight w:val="523"/>
        </w:trPr>
        <w:tc>
          <w:tcPr>
            <w:tcW w:w="1900" w:type="pct"/>
          </w:tcPr>
          <w:p w14:paraId="36CEA538" w14:textId="295A4BDA" w:rsidR="00294ECB" w:rsidRPr="0065295B" w:rsidRDefault="00294ECB" w:rsidP="00E907AC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65295B">
              <w:rPr>
                <w:color w:val="auto"/>
              </w:rPr>
              <w:lastRenderedPageBreak/>
              <w:t>Пониженный уровень качества школьной образовательной и воспитательной среды</w:t>
            </w:r>
          </w:p>
        </w:tc>
        <w:tc>
          <w:tcPr>
            <w:tcW w:w="3100" w:type="pct"/>
            <w:shd w:val="clear" w:color="auto" w:fill="auto"/>
            <w:vAlign w:val="center"/>
          </w:tcPr>
          <w:p w14:paraId="6288FF3A" w14:textId="14BD9981" w:rsidR="00294ECB" w:rsidRDefault="00294ECB" w:rsidP="00EE40CA">
            <w:pPr>
              <w:pStyle w:val="Default"/>
              <w:jc w:val="both"/>
              <w:rPr>
                <w:rFonts w:eastAsia="Calibri"/>
                <w:color w:val="auto"/>
                <w:sz w:val="28"/>
              </w:rPr>
            </w:pPr>
            <w:r w:rsidRPr="00A4049C">
              <w:rPr>
                <w:rFonts w:eastAsia="Calibri"/>
                <w:color w:val="auto"/>
                <w:sz w:val="28"/>
              </w:rPr>
              <w:t>В школе ведется активная работа педагога-психолога. Проводятся диагностики. Выявляются классы и обучающиеся с наиболее выраженными признаками школьного неблагополучия.</w:t>
            </w:r>
            <w:r>
              <w:rPr>
                <w:rFonts w:eastAsia="Calibri"/>
                <w:color w:val="auto"/>
                <w:sz w:val="28"/>
              </w:rPr>
              <w:t xml:space="preserve"> Социальным педагогом в</w:t>
            </w:r>
            <w:r w:rsidRPr="00A4049C">
              <w:rPr>
                <w:rFonts w:eastAsia="Calibri"/>
                <w:color w:val="auto"/>
                <w:sz w:val="28"/>
              </w:rPr>
              <w:t>едется точечная работа, индивидуальные и групповые консультации. В том числе и работа с педагогическими работниками в целях профилактики профессионального выгорания.</w:t>
            </w:r>
          </w:p>
          <w:p w14:paraId="02A5378C" w14:textId="27F8F437" w:rsidR="00294ECB" w:rsidRDefault="00294ECB" w:rsidP="00EE40CA">
            <w:pPr>
              <w:pStyle w:val="Default"/>
              <w:jc w:val="both"/>
              <w:rPr>
                <w:rFonts w:eastAsia="Calibri"/>
                <w:color w:val="auto"/>
                <w:sz w:val="28"/>
              </w:rPr>
            </w:pPr>
            <w:r>
              <w:rPr>
                <w:rFonts w:eastAsia="Calibri"/>
                <w:color w:val="auto"/>
                <w:sz w:val="28"/>
              </w:rPr>
              <w:t xml:space="preserve">Система работы по </w:t>
            </w:r>
            <w:proofErr w:type="spellStart"/>
            <w:r>
              <w:rPr>
                <w:rFonts w:eastAsia="Calibri"/>
                <w:color w:val="auto"/>
                <w:sz w:val="28"/>
              </w:rPr>
              <w:t>профориентационной</w:t>
            </w:r>
            <w:proofErr w:type="spellEnd"/>
            <w:r>
              <w:rPr>
                <w:rFonts w:eastAsia="Calibri"/>
                <w:color w:val="auto"/>
                <w:sz w:val="28"/>
              </w:rPr>
              <w:t xml:space="preserve"> деятельности.</w:t>
            </w:r>
          </w:p>
          <w:p w14:paraId="0B97CB77" w14:textId="65C50C85" w:rsidR="00294ECB" w:rsidRDefault="00294ECB" w:rsidP="00EE40CA">
            <w:pPr>
              <w:pStyle w:val="Default"/>
              <w:jc w:val="both"/>
              <w:rPr>
                <w:rFonts w:eastAsia="Calibri"/>
                <w:color w:val="auto"/>
                <w:sz w:val="28"/>
              </w:rPr>
            </w:pPr>
            <w:r>
              <w:rPr>
                <w:rFonts w:eastAsia="Calibri"/>
                <w:color w:val="auto"/>
                <w:sz w:val="28"/>
              </w:rPr>
              <w:t xml:space="preserve">План работы </w:t>
            </w:r>
          </w:p>
          <w:p w14:paraId="30A529CA" w14:textId="6E186710" w:rsidR="00294ECB" w:rsidRPr="00A4049C" w:rsidRDefault="00294ECB" w:rsidP="00EE40CA">
            <w:pPr>
              <w:pStyle w:val="Default"/>
              <w:jc w:val="both"/>
            </w:pPr>
          </w:p>
        </w:tc>
      </w:tr>
    </w:tbl>
    <w:p w14:paraId="14C5DB00" w14:textId="77777777" w:rsidR="000D1C7E" w:rsidRDefault="000D1C7E" w:rsidP="000D1C7E">
      <w:pPr>
        <w:jc w:val="center"/>
        <w:rPr>
          <w:b/>
        </w:rPr>
      </w:pPr>
    </w:p>
    <w:p w14:paraId="056F51B1" w14:textId="77777777" w:rsidR="000D1C7E" w:rsidRDefault="000D1C7E" w:rsidP="000D1C7E">
      <w:pPr>
        <w:jc w:val="center"/>
        <w:rPr>
          <w:b/>
        </w:rPr>
      </w:pPr>
    </w:p>
    <w:p w14:paraId="1A9D99BE" w14:textId="77777777" w:rsidR="000D1C7E" w:rsidRDefault="000D1C7E" w:rsidP="000D1C7E">
      <w:pPr>
        <w:jc w:val="center"/>
        <w:rPr>
          <w:b/>
        </w:rPr>
      </w:pPr>
    </w:p>
    <w:p w14:paraId="2B1FC878" w14:textId="77777777" w:rsidR="000D1C7E" w:rsidRDefault="000D1C7E" w:rsidP="000D1C7E">
      <w:pPr>
        <w:jc w:val="center"/>
        <w:rPr>
          <w:b/>
        </w:rPr>
      </w:pPr>
    </w:p>
    <w:p w14:paraId="7D5A7124" w14:textId="77777777" w:rsidR="000D1C7E" w:rsidRDefault="000D1C7E" w:rsidP="000D1C7E">
      <w:pPr>
        <w:jc w:val="center"/>
        <w:rPr>
          <w:b/>
        </w:rPr>
      </w:pPr>
    </w:p>
    <w:p w14:paraId="11B37235" w14:textId="77777777" w:rsidR="000D1C7E" w:rsidRDefault="000D1C7E" w:rsidP="000D1C7E">
      <w:pPr>
        <w:jc w:val="center"/>
        <w:rPr>
          <w:b/>
        </w:rPr>
      </w:pPr>
    </w:p>
    <w:p w14:paraId="2C31261C" w14:textId="77777777" w:rsidR="000D1C7E" w:rsidRDefault="000D1C7E" w:rsidP="000D1C7E">
      <w:pPr>
        <w:jc w:val="center"/>
        <w:rPr>
          <w:b/>
        </w:rPr>
      </w:pPr>
    </w:p>
    <w:p w14:paraId="748FC541" w14:textId="77777777" w:rsidR="000D1C7E" w:rsidRDefault="000D1C7E" w:rsidP="000D1C7E">
      <w:pPr>
        <w:jc w:val="center"/>
        <w:rPr>
          <w:b/>
        </w:rPr>
      </w:pPr>
    </w:p>
    <w:p w14:paraId="4A8F3A96" w14:textId="77777777" w:rsidR="000D1C7E" w:rsidRDefault="000D1C7E" w:rsidP="000D1C7E">
      <w:pPr>
        <w:jc w:val="center"/>
        <w:rPr>
          <w:b/>
        </w:rPr>
      </w:pPr>
    </w:p>
    <w:p w14:paraId="73C75C96" w14:textId="77777777" w:rsidR="000D1C7E" w:rsidRDefault="000D1C7E" w:rsidP="000D1C7E">
      <w:pPr>
        <w:jc w:val="center"/>
        <w:rPr>
          <w:b/>
        </w:rPr>
      </w:pPr>
    </w:p>
    <w:p w14:paraId="4237ED5D" w14:textId="77777777" w:rsidR="000D1C7E" w:rsidRDefault="000D1C7E" w:rsidP="000D1C7E">
      <w:pPr>
        <w:jc w:val="center"/>
        <w:rPr>
          <w:b/>
        </w:rPr>
      </w:pPr>
    </w:p>
    <w:p w14:paraId="7699E0D3" w14:textId="77777777" w:rsidR="000D1C7E" w:rsidRDefault="000D1C7E" w:rsidP="000D1C7E">
      <w:pPr>
        <w:jc w:val="center"/>
        <w:rPr>
          <w:b/>
        </w:rPr>
      </w:pPr>
    </w:p>
    <w:p w14:paraId="0852E8E8" w14:textId="77777777" w:rsidR="000D1C7E" w:rsidRDefault="000D1C7E" w:rsidP="000D1C7E">
      <w:pPr>
        <w:jc w:val="center"/>
        <w:rPr>
          <w:b/>
        </w:rPr>
      </w:pPr>
    </w:p>
    <w:p w14:paraId="6FBDAF45" w14:textId="77777777" w:rsidR="000D1C7E" w:rsidRDefault="000D1C7E" w:rsidP="000D1C7E">
      <w:pPr>
        <w:jc w:val="center"/>
        <w:rPr>
          <w:b/>
        </w:rPr>
      </w:pPr>
    </w:p>
    <w:p w14:paraId="5AF9E399" w14:textId="77777777" w:rsidR="000D1C7E" w:rsidRDefault="000D1C7E" w:rsidP="000D1C7E">
      <w:pPr>
        <w:jc w:val="center"/>
        <w:rPr>
          <w:b/>
        </w:rPr>
      </w:pPr>
    </w:p>
    <w:p w14:paraId="3F9D5666" w14:textId="77777777" w:rsidR="000D1C7E" w:rsidRDefault="000D1C7E" w:rsidP="000D1C7E">
      <w:pPr>
        <w:jc w:val="center"/>
        <w:rPr>
          <w:b/>
        </w:rPr>
      </w:pPr>
    </w:p>
    <w:p w14:paraId="12085D86" w14:textId="77777777" w:rsidR="000D1C7E" w:rsidRDefault="000D1C7E" w:rsidP="000D1C7E">
      <w:pPr>
        <w:jc w:val="center"/>
        <w:rPr>
          <w:b/>
        </w:rPr>
      </w:pPr>
    </w:p>
    <w:p w14:paraId="65F8A8AE" w14:textId="77777777" w:rsidR="000D1C7E" w:rsidRDefault="000D1C7E" w:rsidP="000D1C7E">
      <w:pPr>
        <w:jc w:val="center"/>
        <w:rPr>
          <w:b/>
        </w:rPr>
      </w:pPr>
    </w:p>
    <w:p w14:paraId="0F6C1499" w14:textId="77777777" w:rsidR="000D1C7E" w:rsidRDefault="000D1C7E" w:rsidP="000D1C7E">
      <w:pPr>
        <w:jc w:val="center"/>
        <w:rPr>
          <w:b/>
        </w:rPr>
      </w:pPr>
    </w:p>
    <w:p w14:paraId="405EEEF3" w14:textId="77777777" w:rsidR="000D1C7E" w:rsidRDefault="000D1C7E" w:rsidP="000D1C7E">
      <w:pPr>
        <w:jc w:val="center"/>
        <w:rPr>
          <w:b/>
        </w:rPr>
      </w:pPr>
    </w:p>
    <w:p w14:paraId="537E2B1F" w14:textId="77777777" w:rsidR="00603A0E" w:rsidRDefault="00603A0E" w:rsidP="000D1C7E">
      <w:pPr>
        <w:jc w:val="center"/>
        <w:rPr>
          <w:b/>
        </w:rPr>
      </w:pPr>
    </w:p>
    <w:p w14:paraId="2A49382D" w14:textId="77777777" w:rsidR="00603A0E" w:rsidRDefault="00603A0E" w:rsidP="000D1C7E">
      <w:pPr>
        <w:jc w:val="center"/>
        <w:rPr>
          <w:b/>
        </w:rPr>
      </w:pPr>
    </w:p>
    <w:p w14:paraId="55FCF01C" w14:textId="77777777" w:rsidR="00603A0E" w:rsidRDefault="00603A0E" w:rsidP="000D1C7E">
      <w:pPr>
        <w:jc w:val="center"/>
        <w:rPr>
          <w:b/>
        </w:rPr>
      </w:pPr>
    </w:p>
    <w:sectPr w:rsidR="00603A0E" w:rsidSect="001C386E">
      <w:pgSz w:w="11900" w:h="16840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5740"/>
    <w:multiLevelType w:val="hybridMultilevel"/>
    <w:tmpl w:val="DE60B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8507E"/>
    <w:multiLevelType w:val="hybridMultilevel"/>
    <w:tmpl w:val="93FE0E76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00AA1"/>
    <w:multiLevelType w:val="hybridMultilevel"/>
    <w:tmpl w:val="C728BBFA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47CA0"/>
    <w:multiLevelType w:val="hybridMultilevel"/>
    <w:tmpl w:val="94A4D9F6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666C2"/>
    <w:multiLevelType w:val="hybridMultilevel"/>
    <w:tmpl w:val="D9F4F5B0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61227"/>
    <w:multiLevelType w:val="hybridMultilevel"/>
    <w:tmpl w:val="07E4F13C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23291"/>
    <w:multiLevelType w:val="hybridMultilevel"/>
    <w:tmpl w:val="FECA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86268"/>
    <w:multiLevelType w:val="hybridMultilevel"/>
    <w:tmpl w:val="815AD27A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55A3E"/>
    <w:multiLevelType w:val="hybridMultilevel"/>
    <w:tmpl w:val="6D5E2ABC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63172"/>
    <w:multiLevelType w:val="hybridMultilevel"/>
    <w:tmpl w:val="573047A8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62838"/>
    <w:multiLevelType w:val="hybridMultilevel"/>
    <w:tmpl w:val="2E2A7CAC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F1810"/>
    <w:multiLevelType w:val="hybridMultilevel"/>
    <w:tmpl w:val="603E9CA4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E49ED"/>
    <w:multiLevelType w:val="hybridMultilevel"/>
    <w:tmpl w:val="A6E63330"/>
    <w:lvl w:ilvl="0" w:tplc="4C80483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04043E"/>
    <w:rsid w:val="000D1C7E"/>
    <w:rsid w:val="00102C35"/>
    <w:rsid w:val="00160FE4"/>
    <w:rsid w:val="001C386E"/>
    <w:rsid w:val="002376AB"/>
    <w:rsid w:val="00294ECB"/>
    <w:rsid w:val="002F62AF"/>
    <w:rsid w:val="0032453E"/>
    <w:rsid w:val="003420DB"/>
    <w:rsid w:val="0035136E"/>
    <w:rsid w:val="0037218F"/>
    <w:rsid w:val="00400933"/>
    <w:rsid w:val="00412C5B"/>
    <w:rsid w:val="00492464"/>
    <w:rsid w:val="004A0FB6"/>
    <w:rsid w:val="004F2E5E"/>
    <w:rsid w:val="00565011"/>
    <w:rsid w:val="0058520E"/>
    <w:rsid w:val="005B5890"/>
    <w:rsid w:val="005C74ED"/>
    <w:rsid w:val="00603A0E"/>
    <w:rsid w:val="006273F1"/>
    <w:rsid w:val="0065295B"/>
    <w:rsid w:val="00663A8C"/>
    <w:rsid w:val="006B1EAE"/>
    <w:rsid w:val="006E5E9A"/>
    <w:rsid w:val="00816635"/>
    <w:rsid w:val="00832437"/>
    <w:rsid w:val="00837568"/>
    <w:rsid w:val="008F7619"/>
    <w:rsid w:val="0097658C"/>
    <w:rsid w:val="00987411"/>
    <w:rsid w:val="00A07B54"/>
    <w:rsid w:val="00A4049C"/>
    <w:rsid w:val="00A64EDD"/>
    <w:rsid w:val="00AD5716"/>
    <w:rsid w:val="00B05844"/>
    <w:rsid w:val="00B119AC"/>
    <w:rsid w:val="00B471BE"/>
    <w:rsid w:val="00B61B2A"/>
    <w:rsid w:val="00B84075"/>
    <w:rsid w:val="00BC0892"/>
    <w:rsid w:val="00BC4E85"/>
    <w:rsid w:val="00BD3C01"/>
    <w:rsid w:val="00BE6869"/>
    <w:rsid w:val="00BF6523"/>
    <w:rsid w:val="00C00B3D"/>
    <w:rsid w:val="00C011F3"/>
    <w:rsid w:val="00CB46AA"/>
    <w:rsid w:val="00CB62D4"/>
    <w:rsid w:val="00CF0B0F"/>
    <w:rsid w:val="00D40941"/>
    <w:rsid w:val="00D96448"/>
    <w:rsid w:val="00DA2C9F"/>
    <w:rsid w:val="00DF7612"/>
    <w:rsid w:val="00E1574C"/>
    <w:rsid w:val="00E37551"/>
    <w:rsid w:val="00E4583C"/>
    <w:rsid w:val="00E8694D"/>
    <w:rsid w:val="00E907AC"/>
    <w:rsid w:val="00EA79D5"/>
    <w:rsid w:val="00EE40CA"/>
    <w:rsid w:val="00EE5FBD"/>
    <w:rsid w:val="00F71AA0"/>
    <w:rsid w:val="00F7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0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No Spacing"/>
    <w:uiPriority w:val="1"/>
    <w:qFormat/>
    <w:rsid w:val="00294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No Spacing"/>
    <w:uiPriority w:val="1"/>
    <w:qFormat/>
    <w:rsid w:val="0029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60625-D56A-46B4-B269-2D337897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Пользователь Windows</cp:lastModifiedBy>
  <cp:revision>23</cp:revision>
  <cp:lastPrinted>2022-02-21T08:45:00Z</cp:lastPrinted>
  <dcterms:created xsi:type="dcterms:W3CDTF">2022-02-17T06:04:00Z</dcterms:created>
  <dcterms:modified xsi:type="dcterms:W3CDTF">2022-04-15T04:10:00Z</dcterms:modified>
</cp:coreProperties>
</file>